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5D30" w14:textId="1A13DA2D" w:rsidR="00A07269" w:rsidRPr="00D21A3D" w:rsidRDefault="00A5788E" w:rsidP="002C514A">
      <w:pPr>
        <w:autoSpaceDE w:val="0"/>
        <w:autoSpaceDN w:val="0"/>
        <w:adjustRightInd w:val="0"/>
        <w:spacing w:after="0" w:line="240" w:lineRule="auto"/>
        <w:rPr>
          <w:rFonts w:cstheme="minorHAnsi"/>
          <w:b/>
          <w:bCs/>
          <w:sz w:val="26"/>
          <w:szCs w:val="26"/>
        </w:rPr>
      </w:pPr>
      <w:r>
        <w:rPr>
          <w:rFonts w:cstheme="minorHAnsi"/>
          <w:b/>
          <w:bCs/>
          <w:sz w:val="26"/>
          <w:szCs w:val="26"/>
        </w:rPr>
        <w:t xml:space="preserve">Senior </w:t>
      </w:r>
      <w:r w:rsidR="00FA3C74">
        <w:rPr>
          <w:rFonts w:cstheme="minorHAnsi"/>
          <w:b/>
          <w:bCs/>
          <w:sz w:val="26"/>
          <w:szCs w:val="26"/>
        </w:rPr>
        <w:t xml:space="preserve">Recruitment </w:t>
      </w:r>
      <w:r w:rsidR="00DF2E5E" w:rsidRPr="00D21A3D">
        <w:rPr>
          <w:rFonts w:cstheme="minorHAnsi"/>
          <w:b/>
          <w:bCs/>
          <w:sz w:val="26"/>
          <w:szCs w:val="26"/>
        </w:rPr>
        <w:t>Coordinator</w:t>
      </w:r>
    </w:p>
    <w:p w14:paraId="1D5E4D3D" w14:textId="77777777" w:rsidR="002C514A" w:rsidRPr="00341940" w:rsidRDefault="002C514A" w:rsidP="002C514A">
      <w:pPr>
        <w:autoSpaceDE w:val="0"/>
        <w:autoSpaceDN w:val="0"/>
        <w:adjustRightInd w:val="0"/>
        <w:spacing w:after="0" w:line="240" w:lineRule="auto"/>
        <w:rPr>
          <w:rFonts w:cstheme="minorHAnsi"/>
          <w:b/>
          <w:bCs/>
          <w:sz w:val="26"/>
          <w:szCs w:val="26"/>
        </w:rPr>
      </w:pPr>
    </w:p>
    <w:p w14:paraId="45C5ED69" w14:textId="4975806D" w:rsidR="002C514A" w:rsidRPr="00341940" w:rsidRDefault="007D0559" w:rsidP="002C514A">
      <w:pPr>
        <w:pStyle w:val="ListParagraph"/>
        <w:numPr>
          <w:ilvl w:val="0"/>
          <w:numId w:val="13"/>
        </w:numPr>
        <w:spacing w:after="0" w:line="240" w:lineRule="auto"/>
        <w:textAlignment w:val="baseline"/>
        <w:rPr>
          <w:rFonts w:eastAsia="Times New Roman" w:cstheme="minorHAnsi"/>
          <w:lang w:eastAsia="en-GB"/>
        </w:rPr>
      </w:pPr>
      <w:r>
        <w:rPr>
          <w:rFonts w:eastAsia="Times New Roman" w:cstheme="minorHAnsi"/>
          <w:bdr w:val="none" w:sz="0" w:space="0" w:color="auto" w:frame="1"/>
          <w:lang w:eastAsia="en-GB"/>
        </w:rPr>
        <w:t>Office</w:t>
      </w:r>
      <w:r w:rsidR="002C514A" w:rsidRPr="00FB7A0A">
        <w:rPr>
          <w:rFonts w:eastAsia="Times New Roman" w:cstheme="minorHAnsi"/>
          <w:bdr w:val="none" w:sz="0" w:space="0" w:color="auto" w:frame="1"/>
          <w:lang w:eastAsia="en-GB"/>
        </w:rPr>
        <w:t xml:space="preserve"> based</w:t>
      </w:r>
      <w:r w:rsidR="009B0AAC">
        <w:rPr>
          <w:rFonts w:eastAsia="Times New Roman" w:cstheme="minorHAnsi"/>
          <w:bdr w:val="none" w:sz="0" w:space="0" w:color="auto" w:frame="1"/>
          <w:lang w:eastAsia="en-GB"/>
        </w:rPr>
        <w:t xml:space="preserve"> in Bedford</w:t>
      </w:r>
      <w:r w:rsidR="002C514A">
        <w:rPr>
          <w:rFonts w:eastAsia="Times New Roman" w:cstheme="minorHAnsi"/>
          <w:bdr w:val="none" w:sz="0" w:space="0" w:color="auto" w:frame="1"/>
          <w:lang w:eastAsia="en-GB"/>
        </w:rPr>
        <w:t>,</w:t>
      </w:r>
      <w:r w:rsidR="00FA3C74">
        <w:rPr>
          <w:rFonts w:eastAsia="Times New Roman" w:cstheme="minorHAnsi"/>
          <w:bdr w:val="none" w:sz="0" w:space="0" w:color="auto" w:frame="1"/>
          <w:lang w:eastAsia="en-GB"/>
        </w:rPr>
        <w:t xml:space="preserve"> with travel to volunteer</w:t>
      </w:r>
      <w:r w:rsidR="009B0AAC">
        <w:rPr>
          <w:rFonts w:eastAsia="Times New Roman" w:cstheme="minorHAnsi"/>
          <w:bdr w:val="none" w:sz="0" w:space="0" w:color="auto" w:frame="1"/>
          <w:lang w:eastAsia="en-GB"/>
        </w:rPr>
        <w:t xml:space="preserve"> and </w:t>
      </w:r>
      <w:r w:rsidR="00716789">
        <w:rPr>
          <w:rFonts w:eastAsia="Times New Roman" w:cstheme="minorHAnsi"/>
          <w:bdr w:val="none" w:sz="0" w:space="0" w:color="auto" w:frame="1"/>
          <w:lang w:eastAsia="en-GB"/>
        </w:rPr>
        <w:t xml:space="preserve">community </w:t>
      </w:r>
      <w:r w:rsidR="00FA3C74">
        <w:rPr>
          <w:rFonts w:eastAsia="Times New Roman" w:cstheme="minorHAnsi"/>
          <w:bdr w:val="none" w:sz="0" w:space="0" w:color="auto" w:frame="1"/>
          <w:lang w:eastAsia="en-GB"/>
        </w:rPr>
        <w:t>events</w:t>
      </w:r>
      <w:r w:rsidR="009B0AAC">
        <w:rPr>
          <w:rFonts w:eastAsia="Times New Roman" w:cstheme="minorHAnsi"/>
          <w:bdr w:val="none" w:sz="0" w:space="0" w:color="auto" w:frame="1"/>
          <w:lang w:eastAsia="en-GB"/>
        </w:rPr>
        <w:t xml:space="preserve"> and schools. </w:t>
      </w:r>
    </w:p>
    <w:p w14:paraId="795DA4B1" w14:textId="25C7855E" w:rsidR="003317E7" w:rsidRPr="007D0559" w:rsidRDefault="002C514A" w:rsidP="007D0559">
      <w:pPr>
        <w:pStyle w:val="ListParagraph"/>
        <w:numPr>
          <w:ilvl w:val="0"/>
          <w:numId w:val="13"/>
        </w:numPr>
        <w:spacing w:after="0" w:line="240" w:lineRule="auto"/>
        <w:textAlignment w:val="baseline"/>
        <w:rPr>
          <w:rFonts w:eastAsia="Times New Roman" w:cstheme="minorHAnsi"/>
          <w:lang w:eastAsia="en-GB"/>
        </w:rPr>
      </w:pPr>
      <w:r w:rsidRPr="00FB7A0A">
        <w:rPr>
          <w:rFonts w:eastAsia="Times New Roman" w:cstheme="minorHAnsi"/>
          <w:lang w:eastAsia="en-GB"/>
        </w:rPr>
        <w:t>£</w:t>
      </w:r>
      <w:r w:rsidR="00716789">
        <w:rPr>
          <w:rFonts w:eastAsia="Times New Roman" w:cstheme="minorHAnsi"/>
          <w:lang w:eastAsia="en-GB"/>
        </w:rPr>
        <w:t>2</w:t>
      </w:r>
      <w:r w:rsidR="00A5788E">
        <w:rPr>
          <w:rFonts w:eastAsia="Times New Roman" w:cstheme="minorHAnsi"/>
          <w:lang w:eastAsia="en-GB"/>
        </w:rPr>
        <w:t xml:space="preserve">6,500 to </w:t>
      </w:r>
      <w:r w:rsidR="00A5788E" w:rsidRPr="00FB7A0A">
        <w:rPr>
          <w:rFonts w:eastAsia="Times New Roman" w:cstheme="minorHAnsi"/>
          <w:lang w:eastAsia="en-GB"/>
        </w:rPr>
        <w:t>£</w:t>
      </w:r>
      <w:r w:rsidR="00A5788E">
        <w:rPr>
          <w:rFonts w:eastAsia="Times New Roman" w:cstheme="minorHAnsi"/>
          <w:lang w:eastAsia="en-GB"/>
        </w:rPr>
        <w:t>3</w:t>
      </w:r>
      <w:r w:rsidR="00A5648B">
        <w:rPr>
          <w:rFonts w:eastAsia="Times New Roman" w:cstheme="minorHAnsi"/>
          <w:lang w:eastAsia="en-GB"/>
        </w:rPr>
        <w:t>2</w:t>
      </w:r>
      <w:r w:rsidR="00A5788E">
        <w:rPr>
          <w:rFonts w:eastAsia="Times New Roman" w:cstheme="minorHAnsi"/>
          <w:lang w:eastAsia="en-GB"/>
        </w:rPr>
        <w:t xml:space="preserve">,000 </w:t>
      </w:r>
      <w:r w:rsidR="00716789">
        <w:rPr>
          <w:rFonts w:eastAsia="Times New Roman" w:cstheme="minorHAnsi"/>
          <w:lang w:eastAsia="en-GB"/>
        </w:rPr>
        <w:t>per annu</w:t>
      </w:r>
      <w:r w:rsidR="007D0559">
        <w:rPr>
          <w:rFonts w:eastAsia="Times New Roman" w:cstheme="minorHAnsi"/>
          <w:lang w:eastAsia="en-GB"/>
        </w:rPr>
        <w:t>m</w:t>
      </w:r>
    </w:p>
    <w:p w14:paraId="6B6989DE" w14:textId="4F8A06D4" w:rsidR="002C514A" w:rsidRDefault="00847CE0" w:rsidP="002C514A">
      <w:pPr>
        <w:pStyle w:val="ListParagraph"/>
        <w:numPr>
          <w:ilvl w:val="0"/>
          <w:numId w:val="13"/>
        </w:numPr>
        <w:spacing w:after="0" w:line="240" w:lineRule="auto"/>
        <w:textAlignment w:val="baseline"/>
        <w:rPr>
          <w:rFonts w:eastAsia="Times New Roman" w:cstheme="minorHAnsi"/>
          <w:lang w:eastAsia="en-GB"/>
        </w:rPr>
      </w:pPr>
      <w:r>
        <w:rPr>
          <w:rFonts w:eastAsia="Times New Roman" w:cstheme="minorHAnsi"/>
          <w:lang w:eastAsia="en-GB"/>
        </w:rPr>
        <w:t>30</w:t>
      </w:r>
      <w:r w:rsidR="002C514A" w:rsidRPr="00FB7A0A">
        <w:rPr>
          <w:rFonts w:eastAsia="Times New Roman" w:cstheme="minorHAnsi"/>
          <w:lang w:eastAsia="en-GB"/>
        </w:rPr>
        <w:t xml:space="preserve"> </w:t>
      </w:r>
      <w:r w:rsidR="00FA3C74">
        <w:rPr>
          <w:rFonts w:eastAsia="Times New Roman" w:cstheme="minorHAnsi"/>
          <w:lang w:eastAsia="en-GB"/>
        </w:rPr>
        <w:t xml:space="preserve">to 37.5 </w:t>
      </w:r>
      <w:r w:rsidR="002C514A">
        <w:rPr>
          <w:rFonts w:eastAsia="Times New Roman" w:cstheme="minorHAnsi"/>
          <w:lang w:eastAsia="en-GB"/>
        </w:rPr>
        <w:t xml:space="preserve">hours </w:t>
      </w:r>
      <w:r w:rsidR="002C514A" w:rsidRPr="00FB7A0A">
        <w:rPr>
          <w:rFonts w:eastAsia="Times New Roman" w:cstheme="minorHAnsi"/>
          <w:lang w:eastAsia="en-GB"/>
        </w:rPr>
        <w:t>per week</w:t>
      </w:r>
      <w:r w:rsidR="002C514A">
        <w:rPr>
          <w:rFonts w:eastAsia="Times New Roman" w:cstheme="minorHAnsi"/>
          <w:lang w:eastAsia="en-GB"/>
        </w:rPr>
        <w:t xml:space="preserve"> </w:t>
      </w:r>
      <w:r w:rsidR="00C74126">
        <w:rPr>
          <w:rFonts w:eastAsia="Times New Roman" w:cstheme="minorHAnsi"/>
          <w:lang w:eastAsia="en-GB"/>
        </w:rPr>
        <w:t xml:space="preserve">to be worked within </w:t>
      </w:r>
      <w:r w:rsidR="002C514A">
        <w:rPr>
          <w:rFonts w:eastAsia="Times New Roman" w:cstheme="minorHAnsi"/>
          <w:lang w:eastAsia="en-GB"/>
        </w:rPr>
        <w:t xml:space="preserve">9am - 5pm </w:t>
      </w:r>
      <w:r w:rsidR="00C74126">
        <w:rPr>
          <w:rFonts w:eastAsia="Times New Roman" w:cstheme="minorHAnsi"/>
          <w:lang w:eastAsia="en-GB"/>
        </w:rPr>
        <w:t xml:space="preserve">Monday to Friday </w:t>
      </w:r>
      <w:r w:rsidR="002C514A">
        <w:rPr>
          <w:rFonts w:eastAsia="Times New Roman" w:cstheme="minorHAnsi"/>
          <w:lang w:eastAsia="en-GB"/>
        </w:rPr>
        <w:t>with 30</w:t>
      </w:r>
      <w:r w:rsidR="007D0559">
        <w:rPr>
          <w:rFonts w:eastAsia="Times New Roman" w:cstheme="minorHAnsi"/>
          <w:lang w:eastAsia="en-GB"/>
        </w:rPr>
        <w:t>-</w:t>
      </w:r>
      <w:r w:rsidR="002C514A">
        <w:rPr>
          <w:rFonts w:eastAsia="Times New Roman" w:cstheme="minorHAnsi"/>
          <w:lang w:eastAsia="en-GB"/>
        </w:rPr>
        <w:t xml:space="preserve">minute </w:t>
      </w:r>
      <w:r w:rsidR="00115A05">
        <w:rPr>
          <w:rFonts w:eastAsia="Times New Roman" w:cstheme="minorHAnsi"/>
          <w:lang w:eastAsia="en-GB"/>
        </w:rPr>
        <w:t xml:space="preserve">unpaid </w:t>
      </w:r>
      <w:r w:rsidR="002C514A">
        <w:rPr>
          <w:rFonts w:eastAsia="Times New Roman" w:cstheme="minorHAnsi"/>
          <w:lang w:eastAsia="en-GB"/>
        </w:rPr>
        <w:t>lunch break</w:t>
      </w:r>
      <w:r w:rsidR="00885114">
        <w:rPr>
          <w:rFonts w:eastAsia="Times New Roman" w:cstheme="minorHAnsi"/>
          <w:lang w:eastAsia="en-GB"/>
        </w:rPr>
        <w:t>.</w:t>
      </w:r>
      <w:r w:rsidR="002B488C">
        <w:rPr>
          <w:rFonts w:eastAsia="Times New Roman" w:cstheme="minorHAnsi"/>
          <w:lang w:eastAsia="en-GB"/>
        </w:rPr>
        <w:t xml:space="preserve"> </w:t>
      </w:r>
      <w:r w:rsidR="0099705B" w:rsidRPr="007953C0">
        <w:rPr>
          <w:rFonts w:eastAsia="Times New Roman" w:cstheme="minorHAnsi"/>
          <w:lang w:eastAsia="en-GB"/>
        </w:rPr>
        <w:t>Option for flexible working.</w:t>
      </w:r>
    </w:p>
    <w:p w14:paraId="636417D3" w14:textId="2582D3AF" w:rsidR="00782F29" w:rsidRPr="00FB7A0A" w:rsidRDefault="00782F29" w:rsidP="002C514A">
      <w:pPr>
        <w:pStyle w:val="ListParagraph"/>
        <w:numPr>
          <w:ilvl w:val="0"/>
          <w:numId w:val="13"/>
        </w:numPr>
        <w:spacing w:after="0" w:line="240" w:lineRule="auto"/>
        <w:textAlignment w:val="baseline"/>
        <w:rPr>
          <w:rFonts w:eastAsia="Times New Roman" w:cstheme="minorHAnsi"/>
          <w:lang w:eastAsia="en-GB"/>
        </w:rPr>
      </w:pPr>
      <w:r>
        <w:rPr>
          <w:rFonts w:eastAsia="Times New Roman" w:cstheme="minorHAnsi"/>
          <w:lang w:eastAsia="en-GB"/>
        </w:rPr>
        <w:t>Reports to</w:t>
      </w:r>
      <w:r w:rsidR="006313F1">
        <w:rPr>
          <w:rFonts w:eastAsia="Times New Roman" w:cstheme="minorHAnsi"/>
          <w:lang w:eastAsia="en-GB"/>
        </w:rPr>
        <w:t>:</w:t>
      </w:r>
      <w:r>
        <w:rPr>
          <w:rFonts w:eastAsia="Times New Roman" w:cstheme="minorHAnsi"/>
          <w:lang w:eastAsia="en-GB"/>
        </w:rPr>
        <w:t xml:space="preserve"> </w:t>
      </w:r>
      <w:r w:rsidR="00A5788E">
        <w:rPr>
          <w:rFonts w:eastAsia="Times New Roman" w:cstheme="minorHAnsi"/>
          <w:lang w:eastAsia="en-GB"/>
        </w:rPr>
        <w:t>Head of Operations</w:t>
      </w:r>
    </w:p>
    <w:p w14:paraId="4ADAF4A5" w14:textId="77777777" w:rsidR="002C514A" w:rsidRDefault="002C514A" w:rsidP="002C514A">
      <w:pPr>
        <w:autoSpaceDE w:val="0"/>
        <w:autoSpaceDN w:val="0"/>
        <w:adjustRightInd w:val="0"/>
        <w:spacing w:after="0" w:line="240" w:lineRule="auto"/>
        <w:rPr>
          <w:rFonts w:cstheme="minorHAnsi"/>
          <w:b/>
          <w:bCs/>
          <w:color w:val="4F82BE"/>
        </w:rPr>
      </w:pPr>
    </w:p>
    <w:p w14:paraId="4CE84677" w14:textId="77777777" w:rsidR="002C514A" w:rsidRDefault="002C514A" w:rsidP="002C514A">
      <w:pPr>
        <w:spacing w:after="0" w:line="240" w:lineRule="auto"/>
        <w:textAlignment w:val="baseline"/>
        <w:rPr>
          <w:rFonts w:eastAsia="Times New Roman" w:cstheme="minorHAnsi"/>
          <w:b/>
          <w:bCs/>
          <w:sz w:val="24"/>
          <w:szCs w:val="24"/>
          <w:bdr w:val="none" w:sz="0" w:space="0" w:color="auto" w:frame="1"/>
          <w:lang w:eastAsia="en-GB"/>
        </w:rPr>
      </w:pPr>
      <w:r w:rsidRPr="00FB7A0A">
        <w:rPr>
          <w:rFonts w:eastAsia="Times New Roman" w:cstheme="minorHAnsi"/>
          <w:b/>
          <w:bCs/>
          <w:sz w:val="24"/>
          <w:szCs w:val="24"/>
          <w:bdr w:val="none" w:sz="0" w:space="0" w:color="auto" w:frame="1"/>
          <w:lang w:eastAsia="en-GB"/>
        </w:rPr>
        <w:t>Role Description:</w:t>
      </w:r>
    </w:p>
    <w:p w14:paraId="4ADB1F15" w14:textId="77777777" w:rsidR="00782F29" w:rsidRDefault="00782F29" w:rsidP="00782F29">
      <w:pPr>
        <w:pStyle w:val="xmsonormal"/>
        <w:shd w:val="clear" w:color="auto" w:fill="FFFFFF"/>
        <w:spacing w:before="0" w:beforeAutospacing="0" w:after="0" w:afterAutospacing="0"/>
        <w:rPr>
          <w:rFonts w:asciiTheme="minorHAnsi" w:hAnsiTheme="minorHAnsi" w:cstheme="minorHAnsi"/>
          <w:sz w:val="22"/>
          <w:szCs w:val="22"/>
          <w:bdr w:val="none" w:sz="0" w:space="0" w:color="auto" w:frame="1"/>
          <w:shd w:val="clear" w:color="auto" w:fill="FFFFFF"/>
        </w:rPr>
      </w:pPr>
    </w:p>
    <w:p w14:paraId="4DD0929A" w14:textId="56D6ADF0" w:rsidR="00782F29" w:rsidRPr="00782F29" w:rsidRDefault="00782F29" w:rsidP="00782F29">
      <w:pPr>
        <w:pStyle w:val="xmsonormal"/>
        <w:shd w:val="clear" w:color="auto" w:fill="FFFFFF"/>
        <w:spacing w:before="0" w:beforeAutospacing="0" w:after="0" w:afterAutospacing="0"/>
        <w:rPr>
          <w:rFonts w:asciiTheme="minorHAnsi" w:hAnsiTheme="minorHAnsi" w:cstheme="minorHAnsi"/>
          <w:sz w:val="22"/>
          <w:szCs w:val="22"/>
          <w:shd w:val="clear" w:color="auto" w:fill="FFFFFF"/>
        </w:rPr>
      </w:pPr>
      <w:r w:rsidRPr="00147548">
        <w:rPr>
          <w:rFonts w:asciiTheme="minorHAnsi" w:hAnsiTheme="minorHAnsi" w:cstheme="minorHAnsi"/>
          <w:sz w:val="22"/>
          <w:szCs w:val="22"/>
          <w:bdr w:val="none" w:sz="0" w:space="0" w:color="auto" w:frame="1"/>
          <w:shd w:val="clear" w:color="auto" w:fill="FFFFFF"/>
        </w:rPr>
        <w:t xml:space="preserve">An exciting opportunity to become part of the operations team at Schoolreaders, a small, </w:t>
      </w:r>
      <w:r w:rsidR="00465DFB" w:rsidRPr="00147548">
        <w:rPr>
          <w:rFonts w:asciiTheme="minorHAnsi" w:hAnsiTheme="minorHAnsi" w:cstheme="minorHAnsi"/>
          <w:sz w:val="22"/>
          <w:szCs w:val="22"/>
          <w:bdr w:val="none" w:sz="0" w:space="0" w:color="auto" w:frame="1"/>
          <w:shd w:val="clear" w:color="auto" w:fill="FFFFFF"/>
        </w:rPr>
        <w:t>young,</w:t>
      </w:r>
      <w:r w:rsidRPr="00147548">
        <w:rPr>
          <w:rFonts w:asciiTheme="minorHAnsi" w:hAnsiTheme="minorHAnsi" w:cstheme="minorHAnsi"/>
          <w:sz w:val="22"/>
          <w:szCs w:val="22"/>
          <w:bdr w:val="none" w:sz="0" w:space="0" w:color="auto" w:frame="1"/>
          <w:shd w:val="clear" w:color="auto" w:fill="FFFFFF"/>
        </w:rPr>
        <w:t xml:space="preserve"> and fast-growing charity that is expanding to help more children learn to read across the country. </w:t>
      </w:r>
      <w:r>
        <w:rPr>
          <w:rFonts w:asciiTheme="minorHAnsi" w:hAnsiTheme="minorHAnsi" w:cstheme="minorHAnsi"/>
          <w:sz w:val="22"/>
          <w:szCs w:val="22"/>
          <w:bdr w:val="none" w:sz="0" w:space="0" w:color="auto" w:frame="1"/>
          <w:shd w:val="clear" w:color="auto" w:fill="FFFFFF"/>
        </w:rPr>
        <w:t xml:space="preserve">The </w:t>
      </w:r>
      <w:r w:rsidRPr="00147548">
        <w:rPr>
          <w:rFonts w:asciiTheme="minorHAnsi" w:hAnsiTheme="minorHAnsi" w:cstheme="minorHAnsi"/>
          <w:sz w:val="22"/>
          <w:szCs w:val="22"/>
          <w:bdr w:val="none" w:sz="0" w:space="0" w:color="auto" w:frame="1"/>
          <w:shd w:val="clear" w:color="auto" w:fill="FFFFFF"/>
        </w:rPr>
        <w:t xml:space="preserve">Schoolreaders operations team </w:t>
      </w:r>
      <w:r w:rsidR="00465DFB" w:rsidRPr="00147548">
        <w:rPr>
          <w:rFonts w:asciiTheme="minorHAnsi" w:hAnsiTheme="minorHAnsi" w:cstheme="minorHAnsi"/>
          <w:sz w:val="22"/>
          <w:szCs w:val="22"/>
          <w:bdr w:val="none" w:sz="0" w:space="0" w:color="auto" w:frame="1"/>
          <w:shd w:val="clear" w:color="auto" w:fill="FFFFFF"/>
        </w:rPr>
        <w:t>recruits</w:t>
      </w:r>
      <w:r w:rsidRPr="00147548">
        <w:rPr>
          <w:rFonts w:asciiTheme="minorHAnsi" w:hAnsiTheme="minorHAnsi" w:cstheme="minorHAnsi"/>
          <w:sz w:val="22"/>
          <w:szCs w:val="22"/>
          <w:bdr w:val="none" w:sz="0" w:space="0" w:color="auto" w:frame="1"/>
          <w:shd w:val="clear" w:color="auto" w:fill="FFFFFF"/>
        </w:rPr>
        <w:t xml:space="preserve"> volunteers from local communities and matches them to a primary school where they listen to children read on a </w:t>
      </w:r>
      <w:r w:rsidRPr="00B3485B">
        <w:rPr>
          <w:rFonts w:asciiTheme="minorHAnsi" w:hAnsiTheme="minorHAnsi" w:cstheme="minorHAnsi"/>
          <w:sz w:val="22"/>
          <w:szCs w:val="22"/>
          <w:bdr w:val="none" w:sz="0" w:space="0" w:color="auto" w:frame="1"/>
          <w:shd w:val="clear" w:color="auto" w:fill="FFFFFF"/>
        </w:rPr>
        <w:t xml:space="preserve">one-to-one basis. </w:t>
      </w:r>
      <w:r w:rsidRPr="00B3485B">
        <w:rPr>
          <w:rFonts w:asciiTheme="minorHAnsi" w:hAnsiTheme="minorHAnsi" w:cstheme="minorHAnsi"/>
          <w:sz w:val="22"/>
          <w:szCs w:val="22"/>
          <w:shd w:val="clear" w:color="auto" w:fill="FFFFFF"/>
        </w:rPr>
        <w:t xml:space="preserve">We support over </w:t>
      </w:r>
      <w:r w:rsidR="007D0559">
        <w:rPr>
          <w:rFonts w:asciiTheme="minorHAnsi" w:hAnsiTheme="minorHAnsi" w:cstheme="minorHAnsi"/>
          <w:sz w:val="22"/>
          <w:szCs w:val="22"/>
          <w:shd w:val="clear" w:color="auto" w:fill="FFFFFF"/>
        </w:rPr>
        <w:t>27,00</w:t>
      </w:r>
      <w:r w:rsidRPr="00B3485B">
        <w:rPr>
          <w:rFonts w:asciiTheme="minorHAnsi" w:hAnsiTheme="minorHAnsi" w:cstheme="minorHAnsi"/>
          <w:sz w:val="22"/>
          <w:szCs w:val="22"/>
          <w:shd w:val="clear" w:color="auto" w:fill="FFFFFF"/>
        </w:rPr>
        <w:t xml:space="preserve">0 children in over </w:t>
      </w:r>
      <w:r w:rsidR="007D0559">
        <w:rPr>
          <w:rFonts w:asciiTheme="minorHAnsi" w:hAnsiTheme="minorHAnsi" w:cstheme="minorHAnsi"/>
          <w:sz w:val="22"/>
          <w:szCs w:val="22"/>
          <w:shd w:val="clear" w:color="auto" w:fill="FFFFFF"/>
        </w:rPr>
        <w:t>1,300</w:t>
      </w:r>
      <w:r w:rsidRPr="00B3485B">
        <w:rPr>
          <w:rFonts w:asciiTheme="minorHAnsi" w:hAnsiTheme="minorHAnsi" w:cstheme="minorHAnsi"/>
          <w:sz w:val="22"/>
          <w:szCs w:val="22"/>
          <w:shd w:val="clear" w:color="auto" w:fill="FFFFFF"/>
        </w:rPr>
        <w:t xml:space="preserve"> schools every week with a Schoolreaders volunteer.</w:t>
      </w:r>
    </w:p>
    <w:p w14:paraId="579DBCA4" w14:textId="78D4AEB2" w:rsidR="003B3525" w:rsidRDefault="002C514A" w:rsidP="002C514A">
      <w:pPr>
        <w:pStyle w:val="NormalWeb"/>
        <w:rPr>
          <w:rFonts w:asciiTheme="minorHAnsi" w:hAnsiTheme="minorHAnsi" w:cstheme="minorHAnsi"/>
          <w:sz w:val="22"/>
          <w:szCs w:val="22"/>
          <w:lang w:val="en-US"/>
        </w:rPr>
      </w:pPr>
      <w:r w:rsidRPr="00274C06">
        <w:rPr>
          <w:rFonts w:asciiTheme="minorHAnsi" w:hAnsiTheme="minorHAnsi" w:cstheme="minorHAnsi"/>
          <w:sz w:val="22"/>
          <w:szCs w:val="22"/>
          <w:lang w:val="en-US"/>
        </w:rPr>
        <w:t xml:space="preserve">We are looking for </w:t>
      </w:r>
      <w:r>
        <w:rPr>
          <w:rFonts w:asciiTheme="minorHAnsi" w:hAnsiTheme="minorHAnsi" w:cstheme="minorHAnsi"/>
          <w:sz w:val="22"/>
          <w:szCs w:val="22"/>
          <w:lang w:val="en-US"/>
        </w:rPr>
        <w:t xml:space="preserve">a </w:t>
      </w:r>
      <w:r w:rsidRPr="00274C06">
        <w:rPr>
          <w:rFonts w:asciiTheme="minorHAnsi" w:hAnsiTheme="minorHAnsi" w:cstheme="minorHAnsi"/>
          <w:sz w:val="22"/>
          <w:szCs w:val="22"/>
          <w:lang w:val="en-US"/>
        </w:rPr>
        <w:t xml:space="preserve">committed individual to </w:t>
      </w:r>
      <w:r>
        <w:rPr>
          <w:rFonts w:asciiTheme="minorHAnsi" w:hAnsiTheme="minorHAnsi" w:cstheme="minorHAnsi"/>
          <w:sz w:val="22"/>
          <w:szCs w:val="22"/>
          <w:lang w:val="en-US"/>
        </w:rPr>
        <w:t xml:space="preserve">join Schoolreaders </w:t>
      </w:r>
      <w:r w:rsidR="00C74126">
        <w:rPr>
          <w:rFonts w:asciiTheme="minorHAnsi" w:hAnsiTheme="minorHAnsi" w:cstheme="minorHAnsi"/>
          <w:sz w:val="22"/>
          <w:szCs w:val="22"/>
          <w:lang w:val="en-US"/>
        </w:rPr>
        <w:t xml:space="preserve">to </w:t>
      </w:r>
      <w:r w:rsidR="003B3525">
        <w:rPr>
          <w:rFonts w:asciiTheme="minorHAnsi" w:hAnsiTheme="minorHAnsi" w:cstheme="minorHAnsi"/>
          <w:sz w:val="22"/>
          <w:szCs w:val="22"/>
          <w:lang w:val="en-US"/>
        </w:rPr>
        <w:t xml:space="preserve">be part of the team </w:t>
      </w:r>
      <w:r w:rsidR="00C74126">
        <w:rPr>
          <w:rFonts w:asciiTheme="minorHAnsi" w:hAnsiTheme="minorHAnsi" w:cstheme="minorHAnsi"/>
          <w:sz w:val="22"/>
          <w:szCs w:val="22"/>
          <w:lang w:val="en-US"/>
        </w:rPr>
        <w:t>deliver</w:t>
      </w:r>
      <w:r w:rsidR="003B3525">
        <w:rPr>
          <w:rFonts w:asciiTheme="minorHAnsi" w:hAnsiTheme="minorHAnsi" w:cstheme="minorHAnsi"/>
          <w:sz w:val="22"/>
          <w:szCs w:val="22"/>
          <w:lang w:val="en-US"/>
        </w:rPr>
        <w:t>ing</w:t>
      </w:r>
      <w:r w:rsidR="00C74126">
        <w:rPr>
          <w:rFonts w:asciiTheme="minorHAnsi" w:hAnsiTheme="minorHAnsi" w:cstheme="minorHAnsi"/>
          <w:sz w:val="22"/>
          <w:szCs w:val="22"/>
          <w:lang w:val="en-US"/>
        </w:rPr>
        <w:t xml:space="preserve"> </w:t>
      </w:r>
      <w:r w:rsidR="003B3525">
        <w:rPr>
          <w:rFonts w:asciiTheme="minorHAnsi" w:hAnsiTheme="minorHAnsi" w:cstheme="minorHAnsi"/>
          <w:sz w:val="22"/>
          <w:szCs w:val="22"/>
          <w:lang w:val="en-US"/>
        </w:rPr>
        <w:t>th</w:t>
      </w:r>
      <w:r w:rsidR="007D0559">
        <w:rPr>
          <w:rFonts w:asciiTheme="minorHAnsi" w:hAnsiTheme="minorHAnsi" w:cstheme="minorHAnsi"/>
          <w:sz w:val="22"/>
          <w:szCs w:val="22"/>
          <w:lang w:val="en-US"/>
        </w:rPr>
        <w:t>is vital support to schools</w:t>
      </w:r>
      <w:r w:rsidR="003B3525">
        <w:rPr>
          <w:rFonts w:asciiTheme="minorHAnsi" w:hAnsiTheme="minorHAnsi" w:cstheme="minorHAnsi"/>
          <w:sz w:val="22"/>
          <w:szCs w:val="22"/>
          <w:lang w:val="en-US"/>
        </w:rPr>
        <w:t xml:space="preserve">, with the aim </w:t>
      </w:r>
      <w:r w:rsidR="00465DFB">
        <w:rPr>
          <w:rFonts w:asciiTheme="minorHAnsi" w:hAnsiTheme="minorHAnsi" w:cstheme="minorHAnsi"/>
          <w:sz w:val="22"/>
          <w:szCs w:val="22"/>
          <w:lang w:val="en-US"/>
        </w:rPr>
        <w:t>of supporting</w:t>
      </w:r>
      <w:r w:rsidR="003B3525">
        <w:rPr>
          <w:rFonts w:asciiTheme="minorHAnsi" w:hAnsiTheme="minorHAnsi" w:cstheme="minorHAnsi"/>
          <w:sz w:val="22"/>
          <w:szCs w:val="22"/>
          <w:lang w:val="en-US"/>
        </w:rPr>
        <w:t xml:space="preserve"> </w:t>
      </w:r>
      <w:r w:rsidR="007D0559">
        <w:rPr>
          <w:rFonts w:asciiTheme="minorHAnsi" w:hAnsiTheme="minorHAnsi" w:cstheme="minorHAnsi"/>
          <w:sz w:val="22"/>
          <w:szCs w:val="22"/>
          <w:lang w:val="en-US"/>
        </w:rPr>
        <w:t>35,000</w:t>
      </w:r>
      <w:r w:rsidR="003B3525">
        <w:rPr>
          <w:rFonts w:asciiTheme="minorHAnsi" w:hAnsiTheme="minorHAnsi" w:cstheme="minorHAnsi"/>
          <w:sz w:val="22"/>
          <w:szCs w:val="22"/>
          <w:lang w:val="en-US"/>
        </w:rPr>
        <w:t xml:space="preserve"> children </w:t>
      </w:r>
      <w:r w:rsidR="007D0559">
        <w:rPr>
          <w:rFonts w:asciiTheme="minorHAnsi" w:hAnsiTheme="minorHAnsi" w:cstheme="minorHAnsi"/>
          <w:sz w:val="22"/>
          <w:szCs w:val="22"/>
          <w:lang w:val="en-US"/>
        </w:rPr>
        <w:t>by the end of 2024/25</w:t>
      </w:r>
      <w:r w:rsidR="00C74126">
        <w:rPr>
          <w:rFonts w:asciiTheme="minorHAnsi" w:hAnsiTheme="minorHAnsi" w:cstheme="minorHAnsi"/>
          <w:sz w:val="22"/>
          <w:szCs w:val="22"/>
          <w:lang w:val="en-US"/>
        </w:rPr>
        <w:t xml:space="preserve">. This role is </w:t>
      </w:r>
      <w:r>
        <w:rPr>
          <w:rFonts w:asciiTheme="minorHAnsi" w:hAnsiTheme="minorHAnsi" w:cstheme="minorHAnsi"/>
          <w:sz w:val="22"/>
          <w:szCs w:val="22"/>
          <w:lang w:val="en-US"/>
        </w:rPr>
        <w:t xml:space="preserve">to </w:t>
      </w:r>
      <w:r w:rsidR="00C74126">
        <w:rPr>
          <w:rFonts w:asciiTheme="minorHAnsi" w:hAnsiTheme="minorHAnsi" w:cstheme="minorHAnsi"/>
          <w:sz w:val="22"/>
          <w:szCs w:val="22"/>
          <w:lang w:val="en-US"/>
        </w:rPr>
        <w:t>recruit</w:t>
      </w:r>
      <w:r w:rsidRPr="00274C06">
        <w:rPr>
          <w:rFonts w:asciiTheme="minorHAnsi" w:hAnsiTheme="minorHAnsi" w:cstheme="minorHAnsi"/>
          <w:sz w:val="22"/>
          <w:szCs w:val="22"/>
          <w:lang w:val="en-US"/>
        </w:rPr>
        <w:t xml:space="preserve"> </w:t>
      </w:r>
      <w:r w:rsidR="00C74126">
        <w:rPr>
          <w:rFonts w:asciiTheme="minorHAnsi" w:hAnsiTheme="minorHAnsi" w:cstheme="minorHAnsi"/>
          <w:sz w:val="22"/>
          <w:szCs w:val="22"/>
          <w:lang w:val="en-US"/>
        </w:rPr>
        <w:t xml:space="preserve">primary </w:t>
      </w:r>
      <w:r w:rsidR="00847CE0">
        <w:rPr>
          <w:rFonts w:asciiTheme="minorHAnsi" w:hAnsiTheme="minorHAnsi" w:cstheme="minorHAnsi"/>
          <w:sz w:val="22"/>
          <w:szCs w:val="22"/>
          <w:lang w:val="en-US"/>
        </w:rPr>
        <w:t>school</w:t>
      </w:r>
      <w:r w:rsidR="00C74126">
        <w:rPr>
          <w:rFonts w:asciiTheme="minorHAnsi" w:hAnsiTheme="minorHAnsi" w:cstheme="minorHAnsi"/>
          <w:sz w:val="22"/>
          <w:szCs w:val="22"/>
          <w:lang w:val="en-US"/>
        </w:rPr>
        <w:t>s</w:t>
      </w:r>
      <w:r w:rsidR="00847CE0">
        <w:rPr>
          <w:rFonts w:asciiTheme="minorHAnsi" w:hAnsiTheme="minorHAnsi" w:cstheme="minorHAnsi"/>
          <w:sz w:val="22"/>
          <w:szCs w:val="22"/>
          <w:lang w:val="en-US"/>
        </w:rPr>
        <w:t xml:space="preserve"> </w:t>
      </w:r>
      <w:r w:rsidR="00C74126">
        <w:rPr>
          <w:rFonts w:asciiTheme="minorHAnsi" w:hAnsiTheme="minorHAnsi" w:cstheme="minorHAnsi"/>
          <w:sz w:val="22"/>
          <w:szCs w:val="22"/>
          <w:lang w:val="en-US"/>
        </w:rPr>
        <w:t xml:space="preserve">and corresponding </w:t>
      </w:r>
      <w:r w:rsidR="003B3525">
        <w:rPr>
          <w:rFonts w:asciiTheme="minorHAnsi" w:hAnsiTheme="minorHAnsi" w:cstheme="minorHAnsi"/>
          <w:sz w:val="22"/>
          <w:szCs w:val="22"/>
          <w:lang w:val="en-US"/>
        </w:rPr>
        <w:t xml:space="preserve">targeted </w:t>
      </w:r>
      <w:r w:rsidR="00C74126">
        <w:rPr>
          <w:rFonts w:asciiTheme="minorHAnsi" w:hAnsiTheme="minorHAnsi" w:cstheme="minorHAnsi"/>
          <w:sz w:val="22"/>
          <w:szCs w:val="22"/>
          <w:lang w:val="en-US"/>
        </w:rPr>
        <w:t xml:space="preserve">volunteers </w:t>
      </w:r>
      <w:r w:rsidR="00782F29">
        <w:rPr>
          <w:rFonts w:asciiTheme="minorHAnsi" w:hAnsiTheme="minorHAnsi" w:cstheme="minorHAnsi"/>
          <w:sz w:val="22"/>
          <w:szCs w:val="22"/>
          <w:lang w:val="en-US"/>
        </w:rPr>
        <w:t xml:space="preserve">in </w:t>
      </w:r>
      <w:r w:rsidR="007D0559">
        <w:rPr>
          <w:rFonts w:asciiTheme="minorHAnsi" w:hAnsiTheme="minorHAnsi" w:cstheme="minorHAnsi"/>
          <w:sz w:val="22"/>
          <w:szCs w:val="22"/>
          <w:lang w:val="en-US"/>
        </w:rPr>
        <w:t>specific</w:t>
      </w:r>
      <w:r w:rsidR="00782F29">
        <w:rPr>
          <w:rFonts w:asciiTheme="minorHAnsi" w:hAnsiTheme="minorHAnsi" w:cstheme="minorHAnsi"/>
          <w:sz w:val="22"/>
          <w:szCs w:val="22"/>
          <w:lang w:val="en-US"/>
        </w:rPr>
        <w:t xml:space="preserve"> counties</w:t>
      </w:r>
      <w:r w:rsidR="0099705B">
        <w:rPr>
          <w:rFonts w:asciiTheme="minorHAnsi" w:hAnsiTheme="minorHAnsi" w:cstheme="minorHAnsi"/>
          <w:sz w:val="22"/>
          <w:szCs w:val="22"/>
          <w:lang w:val="en-US"/>
        </w:rPr>
        <w:t>.</w:t>
      </w:r>
    </w:p>
    <w:p w14:paraId="05E42BFC" w14:textId="73822960" w:rsidR="002C514A" w:rsidRDefault="002C514A" w:rsidP="002C514A">
      <w:pPr>
        <w:pStyle w:val="NormalWeb"/>
        <w:rPr>
          <w:rFonts w:asciiTheme="minorHAnsi" w:hAnsiTheme="minorHAnsi" w:cstheme="minorHAnsi"/>
          <w:sz w:val="22"/>
          <w:szCs w:val="22"/>
          <w:lang w:val="en-US"/>
        </w:rPr>
      </w:pPr>
      <w:r>
        <w:rPr>
          <w:rFonts w:asciiTheme="minorHAnsi" w:hAnsiTheme="minorHAnsi" w:cstheme="minorHAnsi"/>
          <w:sz w:val="22"/>
          <w:szCs w:val="22"/>
          <w:lang w:val="en-US"/>
        </w:rPr>
        <w:t xml:space="preserve">This is a </w:t>
      </w:r>
      <w:r w:rsidRPr="00274C06">
        <w:rPr>
          <w:rFonts w:asciiTheme="minorHAnsi" w:hAnsiTheme="minorHAnsi" w:cstheme="minorHAnsi"/>
          <w:sz w:val="22"/>
          <w:szCs w:val="22"/>
          <w:lang w:val="en-US"/>
        </w:rPr>
        <w:t xml:space="preserve">pivotal role and will require adaptability. Your skills and experience will reflect </w:t>
      </w:r>
      <w:r w:rsidR="00847CE0">
        <w:rPr>
          <w:rFonts w:asciiTheme="minorHAnsi" w:hAnsiTheme="minorHAnsi" w:cstheme="minorHAnsi"/>
          <w:sz w:val="22"/>
          <w:szCs w:val="22"/>
          <w:lang w:val="en-US"/>
        </w:rPr>
        <w:t xml:space="preserve">volunteer and </w:t>
      </w:r>
      <w:r w:rsidRPr="00274C06">
        <w:rPr>
          <w:rFonts w:asciiTheme="minorHAnsi" w:hAnsiTheme="minorHAnsi" w:cstheme="minorHAnsi"/>
          <w:sz w:val="22"/>
          <w:szCs w:val="22"/>
          <w:lang w:val="en-US"/>
        </w:rPr>
        <w:t>customer service ability,</w:t>
      </w:r>
      <w:r w:rsidR="004135AA">
        <w:rPr>
          <w:rFonts w:asciiTheme="minorHAnsi" w:hAnsiTheme="minorHAnsi" w:cstheme="minorHAnsi"/>
          <w:sz w:val="22"/>
          <w:szCs w:val="22"/>
          <w:lang w:val="en-US"/>
        </w:rPr>
        <w:t xml:space="preserve"> </w:t>
      </w:r>
      <w:r w:rsidR="00D22A61">
        <w:rPr>
          <w:rFonts w:asciiTheme="minorHAnsi" w:hAnsiTheme="minorHAnsi" w:cstheme="minorHAnsi"/>
          <w:sz w:val="22"/>
          <w:szCs w:val="22"/>
          <w:lang w:val="en-US"/>
        </w:rPr>
        <w:t xml:space="preserve">previous management of others, </w:t>
      </w:r>
      <w:r w:rsidR="004135AA">
        <w:rPr>
          <w:rFonts w:asciiTheme="minorHAnsi" w:hAnsiTheme="minorHAnsi" w:cstheme="minorHAnsi"/>
          <w:sz w:val="22"/>
          <w:szCs w:val="22"/>
          <w:lang w:val="en-US"/>
        </w:rPr>
        <w:t>presenting skills,</w:t>
      </w:r>
      <w:r w:rsidRPr="00274C06">
        <w:rPr>
          <w:rFonts w:asciiTheme="minorHAnsi" w:hAnsiTheme="minorHAnsi" w:cstheme="minorHAnsi"/>
          <w:sz w:val="22"/>
          <w:szCs w:val="22"/>
          <w:lang w:val="en-US"/>
        </w:rPr>
        <w:t xml:space="preserve"> excellent organisational skills, a strong familiarity with telephone and on-line communication with the public, and excellent spoken and written English. You need to be competent with Excel and IT generally and it would be an advantage to have experience with the Salesforce </w:t>
      </w:r>
      <w:r>
        <w:rPr>
          <w:rFonts w:asciiTheme="minorHAnsi" w:hAnsiTheme="minorHAnsi" w:cstheme="minorHAnsi"/>
          <w:sz w:val="22"/>
          <w:szCs w:val="22"/>
          <w:lang w:val="en-US"/>
        </w:rPr>
        <w:t xml:space="preserve">CRM </w:t>
      </w:r>
      <w:r w:rsidRPr="00274C06">
        <w:rPr>
          <w:rFonts w:asciiTheme="minorHAnsi" w:hAnsiTheme="minorHAnsi" w:cstheme="minorHAnsi"/>
          <w:sz w:val="22"/>
          <w:szCs w:val="22"/>
          <w:lang w:val="en-US"/>
        </w:rPr>
        <w:t>system.</w:t>
      </w:r>
      <w:r w:rsidR="00847CE0">
        <w:rPr>
          <w:rFonts w:asciiTheme="minorHAnsi" w:hAnsiTheme="minorHAnsi" w:cstheme="minorHAnsi"/>
          <w:sz w:val="22"/>
          <w:szCs w:val="22"/>
          <w:lang w:val="en-US"/>
        </w:rPr>
        <w:t xml:space="preserve"> </w:t>
      </w:r>
      <w:r w:rsidR="00782F29">
        <w:rPr>
          <w:rFonts w:asciiTheme="minorHAnsi" w:hAnsiTheme="minorHAnsi" w:cstheme="minorHAnsi"/>
          <w:sz w:val="22"/>
          <w:szCs w:val="22"/>
          <w:lang w:val="en-US"/>
        </w:rPr>
        <w:t xml:space="preserve">A background in the education sector would also be beneficial. </w:t>
      </w:r>
    </w:p>
    <w:p w14:paraId="1DBC9C2C" w14:textId="602F87E2" w:rsidR="00E46EFD" w:rsidRPr="00D21A3D" w:rsidRDefault="00274C06" w:rsidP="00E46EFD">
      <w:pPr>
        <w:pStyle w:val="NoSpacing"/>
        <w:rPr>
          <w:rFonts w:cstheme="minorHAnsi"/>
          <w:b/>
          <w:lang w:val="en-US"/>
        </w:rPr>
      </w:pPr>
      <w:r w:rsidRPr="00D21A3D">
        <w:rPr>
          <w:rFonts w:cstheme="minorHAnsi"/>
          <w:b/>
          <w:lang w:val="en-US"/>
        </w:rPr>
        <w:t>Main purpose and scope of the job:</w:t>
      </w:r>
    </w:p>
    <w:p w14:paraId="63E8F78F" w14:textId="77777777" w:rsidR="003B3525" w:rsidRDefault="003B3525" w:rsidP="00E46EFD">
      <w:pPr>
        <w:pStyle w:val="NoSpacing"/>
        <w:rPr>
          <w:rFonts w:cstheme="minorHAnsi"/>
          <w:lang w:val="en-US"/>
        </w:rPr>
      </w:pPr>
    </w:p>
    <w:p w14:paraId="67C004F2" w14:textId="3BF9480A" w:rsidR="00480EB5" w:rsidRPr="00A53489" w:rsidRDefault="00274C06" w:rsidP="00E46EFD">
      <w:pPr>
        <w:pStyle w:val="NoSpacing"/>
        <w:rPr>
          <w:color w:val="FF0000"/>
          <w:lang w:val="en-US"/>
        </w:rPr>
      </w:pPr>
      <w:r w:rsidRPr="00D21A3D">
        <w:rPr>
          <w:rFonts w:cstheme="minorHAnsi"/>
          <w:lang w:val="en-US"/>
        </w:rPr>
        <w:t xml:space="preserve">To </w:t>
      </w:r>
      <w:r w:rsidR="00A5788E">
        <w:rPr>
          <w:rFonts w:cstheme="minorHAnsi"/>
          <w:lang w:val="en-US"/>
        </w:rPr>
        <w:t xml:space="preserve">plan and deliver the recruitment of reading volunteers and </w:t>
      </w:r>
      <w:r w:rsidR="00D22A61">
        <w:rPr>
          <w:rFonts w:cstheme="minorHAnsi"/>
          <w:lang w:val="en-US"/>
        </w:rPr>
        <w:t xml:space="preserve">partner </w:t>
      </w:r>
      <w:r w:rsidR="00A5788E">
        <w:rPr>
          <w:rFonts w:cstheme="minorHAnsi"/>
          <w:lang w:val="en-US"/>
        </w:rPr>
        <w:t xml:space="preserve">schools across the 48 counties in England. </w:t>
      </w:r>
      <w:r w:rsidR="00887C0D">
        <w:rPr>
          <w:rFonts w:cstheme="minorHAnsi"/>
          <w:lang w:val="en-US"/>
        </w:rPr>
        <w:t>Manage</w:t>
      </w:r>
      <w:r w:rsidR="00686A39">
        <w:rPr>
          <w:rFonts w:cstheme="minorHAnsi"/>
          <w:lang w:val="en-US"/>
        </w:rPr>
        <w:t xml:space="preserve"> </w:t>
      </w:r>
      <w:r w:rsidR="00887C0D">
        <w:rPr>
          <w:rFonts w:cstheme="minorHAnsi"/>
          <w:lang w:val="en-US"/>
        </w:rPr>
        <w:t xml:space="preserve">three </w:t>
      </w:r>
      <w:r w:rsidR="002B488C">
        <w:rPr>
          <w:rFonts w:cstheme="minorHAnsi"/>
          <w:lang w:val="en-US"/>
        </w:rPr>
        <w:t xml:space="preserve">regional </w:t>
      </w:r>
      <w:r w:rsidR="00887C0D">
        <w:rPr>
          <w:rFonts w:cstheme="minorHAnsi"/>
          <w:lang w:val="en-US"/>
        </w:rPr>
        <w:t xml:space="preserve">recruitment coordinators to generate applications and ensure volunteer targets are achieved and focus on supporting schools and children from the areas of greatest need. </w:t>
      </w:r>
      <w:r w:rsidR="00B03500">
        <w:rPr>
          <w:rFonts w:cstheme="minorHAnsi"/>
          <w:lang w:val="en-US"/>
        </w:rPr>
        <w:t xml:space="preserve">Work as a team </w:t>
      </w:r>
      <w:r w:rsidR="00887C0D">
        <w:rPr>
          <w:rFonts w:cstheme="minorHAnsi"/>
          <w:lang w:val="en-US"/>
        </w:rPr>
        <w:t xml:space="preserve">to recruit volunteers, schools and </w:t>
      </w:r>
      <w:r w:rsidR="00B03500">
        <w:rPr>
          <w:rFonts w:cstheme="minorHAnsi"/>
          <w:lang w:val="en-US"/>
        </w:rPr>
        <w:t xml:space="preserve">engage with </w:t>
      </w:r>
      <w:r w:rsidR="00887C0D">
        <w:rPr>
          <w:rFonts w:cstheme="minorHAnsi"/>
          <w:lang w:val="en-US"/>
        </w:rPr>
        <w:t>local community organisations</w:t>
      </w:r>
      <w:r w:rsidR="00F34C31">
        <w:rPr>
          <w:rFonts w:cstheme="minorHAnsi"/>
          <w:lang w:val="en-US"/>
        </w:rPr>
        <w:t>, delivering presentations about Schoolreaders and meeting with stakeholders</w:t>
      </w:r>
      <w:r w:rsidR="00887C0D">
        <w:rPr>
          <w:rFonts w:cstheme="minorHAnsi"/>
          <w:lang w:val="en-US"/>
        </w:rPr>
        <w:t xml:space="preserve">. </w:t>
      </w:r>
      <w:r w:rsidR="00686A39">
        <w:rPr>
          <w:rFonts w:cstheme="minorHAnsi"/>
          <w:lang w:val="en-US"/>
        </w:rPr>
        <w:t xml:space="preserve"> </w:t>
      </w:r>
      <w:r w:rsidR="00887C0D">
        <w:rPr>
          <w:rFonts w:cstheme="minorHAnsi"/>
          <w:lang w:val="en-US"/>
        </w:rPr>
        <w:t xml:space="preserve">Manage the regional </w:t>
      </w:r>
      <w:r w:rsidR="00480EB5" w:rsidRPr="00A53489">
        <w:rPr>
          <w:rFonts w:cstheme="minorHAnsi"/>
          <w:lang w:val="en-US"/>
        </w:rPr>
        <w:t xml:space="preserve">county ambassador </w:t>
      </w:r>
      <w:r w:rsidR="00887C0D">
        <w:rPr>
          <w:rFonts w:cstheme="minorHAnsi"/>
          <w:lang w:val="en-US"/>
        </w:rPr>
        <w:t xml:space="preserve">network of </w:t>
      </w:r>
      <w:r w:rsidR="00DA4BD2">
        <w:rPr>
          <w:rFonts w:cstheme="minorHAnsi"/>
          <w:lang w:val="en-US"/>
        </w:rPr>
        <w:t xml:space="preserve">20 </w:t>
      </w:r>
      <w:r w:rsidRPr="00A53489">
        <w:rPr>
          <w:rFonts w:cstheme="minorHAnsi"/>
          <w:lang w:val="en-US"/>
        </w:rPr>
        <w:t>volunteers</w:t>
      </w:r>
      <w:r w:rsidR="00887C0D">
        <w:rPr>
          <w:rFonts w:cstheme="minorHAnsi"/>
          <w:lang w:val="en-US"/>
        </w:rPr>
        <w:t xml:space="preserve"> who work to </w:t>
      </w:r>
      <w:r w:rsidR="00B03500">
        <w:rPr>
          <w:rFonts w:cstheme="minorHAnsi"/>
          <w:lang w:val="en-US"/>
        </w:rPr>
        <w:t>recruit</w:t>
      </w:r>
      <w:r w:rsidR="00887C0D">
        <w:rPr>
          <w:rFonts w:cstheme="minorHAnsi"/>
          <w:lang w:val="en-US"/>
        </w:rPr>
        <w:t xml:space="preserve"> volunteers in their areas</w:t>
      </w:r>
      <w:r w:rsidR="0099705B">
        <w:rPr>
          <w:rFonts w:cstheme="minorHAnsi"/>
          <w:lang w:val="en-US"/>
        </w:rPr>
        <w:t xml:space="preserve"> and support fundraising events</w:t>
      </w:r>
      <w:r w:rsidR="00887C0D">
        <w:rPr>
          <w:rFonts w:cstheme="minorHAnsi"/>
          <w:lang w:val="en-US"/>
        </w:rPr>
        <w:t xml:space="preserve">. </w:t>
      </w:r>
      <w:r w:rsidR="00A53489" w:rsidRPr="00A53489">
        <w:rPr>
          <w:rFonts w:cstheme="minorHAnsi"/>
          <w:lang w:val="en-US"/>
        </w:rPr>
        <w:t xml:space="preserve">Schoolreaders currently has </w:t>
      </w:r>
      <w:r w:rsidR="009B0AAC">
        <w:rPr>
          <w:rFonts w:cstheme="minorHAnsi"/>
          <w:lang w:val="en-US"/>
        </w:rPr>
        <w:t xml:space="preserve">2,700 </w:t>
      </w:r>
      <w:r w:rsidR="00A53489" w:rsidRPr="00A53489">
        <w:rPr>
          <w:rFonts w:cstheme="minorHAnsi"/>
          <w:lang w:val="en-US"/>
        </w:rPr>
        <w:t>volunteers</w:t>
      </w:r>
      <w:r w:rsidR="0099705B">
        <w:rPr>
          <w:rFonts w:cstheme="minorHAnsi"/>
          <w:lang w:val="en-US"/>
        </w:rPr>
        <w:t xml:space="preserve"> in school. </w:t>
      </w:r>
    </w:p>
    <w:p w14:paraId="383C4894" w14:textId="77777777" w:rsidR="00170895" w:rsidRDefault="00170895" w:rsidP="00E46EFD">
      <w:pPr>
        <w:pStyle w:val="NoSpacing"/>
        <w:rPr>
          <w:rFonts w:cstheme="minorHAnsi"/>
        </w:rPr>
      </w:pPr>
    </w:p>
    <w:p w14:paraId="0A026362" w14:textId="58FE168A" w:rsidR="00170895" w:rsidRPr="00D928BE" w:rsidRDefault="00170895" w:rsidP="00D928BE">
      <w:pPr>
        <w:autoSpaceDE w:val="0"/>
        <w:autoSpaceDN w:val="0"/>
        <w:adjustRightInd w:val="0"/>
        <w:spacing w:after="0" w:line="240" w:lineRule="auto"/>
        <w:rPr>
          <w:rFonts w:cstheme="minorHAnsi"/>
          <w:b/>
          <w:bCs/>
          <w:color w:val="000000"/>
        </w:rPr>
      </w:pPr>
      <w:r w:rsidRPr="00D21A3D">
        <w:rPr>
          <w:rFonts w:cstheme="minorHAnsi"/>
          <w:b/>
          <w:bCs/>
          <w:color w:val="000000"/>
        </w:rPr>
        <w:t>Key Duties and Responsibilities:</w:t>
      </w:r>
    </w:p>
    <w:p w14:paraId="1803F145" w14:textId="25B25A77" w:rsidR="00AE59E8" w:rsidRPr="00AE59E8" w:rsidRDefault="00D22A61" w:rsidP="00AD61ED">
      <w:pPr>
        <w:pStyle w:val="NoSpacing"/>
        <w:numPr>
          <w:ilvl w:val="0"/>
          <w:numId w:val="12"/>
        </w:numPr>
        <w:rPr>
          <w:rFonts w:cstheme="minorHAnsi"/>
        </w:rPr>
      </w:pPr>
      <w:r>
        <w:rPr>
          <w:rFonts w:eastAsia="Times New Roman" w:cstheme="minorHAnsi"/>
          <w:color w:val="000000"/>
          <w:lang w:val="en-US"/>
        </w:rPr>
        <w:t>Plan</w:t>
      </w:r>
      <w:r w:rsidR="00631825">
        <w:rPr>
          <w:rFonts w:eastAsia="Times New Roman" w:cstheme="minorHAnsi"/>
          <w:color w:val="000000"/>
          <w:lang w:val="en-US"/>
        </w:rPr>
        <w:t xml:space="preserve">, </w:t>
      </w:r>
      <w:r>
        <w:rPr>
          <w:rFonts w:eastAsia="Times New Roman" w:cstheme="minorHAnsi"/>
          <w:color w:val="000000"/>
          <w:lang w:val="en-US"/>
        </w:rPr>
        <w:t>m</w:t>
      </w:r>
      <w:r w:rsidR="009D4D7F" w:rsidRPr="009D4D7F">
        <w:rPr>
          <w:rFonts w:eastAsia="Times New Roman" w:cstheme="minorHAnsi"/>
          <w:color w:val="000000"/>
          <w:lang w:val="en-US"/>
        </w:rPr>
        <w:t xml:space="preserve">anage </w:t>
      </w:r>
      <w:r w:rsidR="00631825">
        <w:rPr>
          <w:rFonts w:eastAsia="Times New Roman" w:cstheme="minorHAnsi"/>
          <w:color w:val="000000"/>
          <w:lang w:val="en-US"/>
        </w:rPr>
        <w:t xml:space="preserve">and report on </w:t>
      </w:r>
      <w:r w:rsidR="009D4D7F" w:rsidRPr="009D4D7F">
        <w:rPr>
          <w:rFonts w:eastAsia="Times New Roman" w:cstheme="minorHAnsi"/>
          <w:color w:val="000000"/>
          <w:lang w:val="en-US"/>
        </w:rPr>
        <w:t xml:space="preserve">the Schoolreaders </w:t>
      </w:r>
      <w:r>
        <w:rPr>
          <w:rFonts w:eastAsia="Times New Roman" w:cstheme="minorHAnsi"/>
          <w:color w:val="000000"/>
          <w:lang w:val="en-US"/>
        </w:rPr>
        <w:t>recruitment</w:t>
      </w:r>
      <w:r w:rsidR="009D4D7F" w:rsidRPr="009D4D7F">
        <w:rPr>
          <w:rFonts w:eastAsia="Times New Roman" w:cstheme="minorHAnsi"/>
          <w:color w:val="000000"/>
          <w:lang w:val="en-US"/>
        </w:rPr>
        <w:t xml:space="preserve"> process to ensure monthly and annual performance targets are achieved for both volunteers and schools, including delivering the Schoolreaders deprivation strategy for prioritising schools with the highest need where possible. </w:t>
      </w:r>
    </w:p>
    <w:p w14:paraId="413CCB2C" w14:textId="40BE36C8" w:rsidR="00631825" w:rsidRPr="00631825" w:rsidRDefault="00887C0D" w:rsidP="00AD61ED">
      <w:pPr>
        <w:pStyle w:val="NoSpacing"/>
        <w:numPr>
          <w:ilvl w:val="0"/>
          <w:numId w:val="12"/>
        </w:numPr>
        <w:rPr>
          <w:rFonts w:cstheme="minorHAnsi"/>
        </w:rPr>
      </w:pPr>
      <w:r w:rsidRPr="00AE59E8">
        <w:rPr>
          <w:rFonts w:cstheme="minorHAnsi"/>
        </w:rPr>
        <w:t xml:space="preserve">Recruit volunteers </w:t>
      </w:r>
      <w:r w:rsidR="00631825">
        <w:rPr>
          <w:rFonts w:cstheme="minorHAnsi"/>
        </w:rPr>
        <w:t xml:space="preserve">through a range of methods </w:t>
      </w:r>
      <w:r w:rsidRPr="00AE59E8">
        <w:rPr>
          <w:rFonts w:cstheme="minorHAnsi"/>
        </w:rPr>
        <w:t xml:space="preserve">in specific areas within counties for </w:t>
      </w:r>
      <w:r w:rsidR="00631825">
        <w:rPr>
          <w:rFonts w:cstheme="minorHAnsi"/>
        </w:rPr>
        <w:t xml:space="preserve">target </w:t>
      </w:r>
      <w:r w:rsidRPr="00AE59E8">
        <w:rPr>
          <w:rFonts w:cstheme="minorHAnsi"/>
        </w:rPr>
        <w:t>schools as per annual targets and work to retain existing volunteers</w:t>
      </w:r>
      <w:r w:rsidR="009D4D7F" w:rsidRPr="00AE59E8">
        <w:rPr>
          <w:rFonts w:cstheme="minorHAnsi"/>
        </w:rPr>
        <w:t>.</w:t>
      </w:r>
      <w:r w:rsidR="00AE59E8" w:rsidRPr="00AE59E8">
        <w:rPr>
          <w:rFonts w:cstheme="minorHAnsi"/>
          <w:b/>
          <w:bCs/>
          <w:color w:val="000000"/>
        </w:rPr>
        <w:t xml:space="preserve"> </w:t>
      </w:r>
      <w:r w:rsidR="00AE59E8" w:rsidRPr="00AE59E8">
        <w:rPr>
          <w:rFonts w:cstheme="minorHAnsi"/>
          <w:color w:val="000000"/>
        </w:rPr>
        <w:t xml:space="preserve">Expand the recruitment of volunteers from different backgrounds and across communities. </w:t>
      </w:r>
    </w:p>
    <w:p w14:paraId="712E5972" w14:textId="5D544E39" w:rsidR="00AE59E8" w:rsidRPr="00EE2BAD" w:rsidRDefault="00421374" w:rsidP="00AD61ED">
      <w:pPr>
        <w:pStyle w:val="NoSpacing"/>
        <w:numPr>
          <w:ilvl w:val="0"/>
          <w:numId w:val="12"/>
        </w:numPr>
        <w:rPr>
          <w:rFonts w:cstheme="minorHAnsi"/>
        </w:rPr>
      </w:pPr>
      <w:r>
        <w:rPr>
          <w:rFonts w:cstheme="minorHAnsi"/>
        </w:rPr>
        <w:t>Research, e</w:t>
      </w:r>
      <w:r w:rsidR="00631825" w:rsidRPr="00170895">
        <w:rPr>
          <w:rFonts w:cstheme="minorHAnsi"/>
        </w:rPr>
        <w:t xml:space="preserve">ngage and </w:t>
      </w:r>
      <w:r w:rsidR="00F34C31">
        <w:rPr>
          <w:rFonts w:cstheme="minorHAnsi"/>
        </w:rPr>
        <w:t>present to groups about Schoolreaders. M</w:t>
      </w:r>
      <w:r w:rsidR="00631825" w:rsidRPr="00170895">
        <w:rPr>
          <w:rFonts w:cstheme="minorHAnsi"/>
        </w:rPr>
        <w:t xml:space="preserve">anage relationships </w:t>
      </w:r>
      <w:r w:rsidR="00EE2BAD">
        <w:rPr>
          <w:rFonts w:cstheme="minorHAnsi"/>
        </w:rPr>
        <w:t xml:space="preserve">and promote the scheme </w:t>
      </w:r>
      <w:r w:rsidR="00631825" w:rsidRPr="00170895">
        <w:rPr>
          <w:rFonts w:cstheme="minorHAnsi"/>
        </w:rPr>
        <w:t>with a range of stakeholders, including education organisations, multi-</w:t>
      </w:r>
      <w:r w:rsidR="00631825" w:rsidRPr="00170895">
        <w:rPr>
          <w:rFonts w:cstheme="minorHAnsi"/>
        </w:rPr>
        <w:lastRenderedPageBreak/>
        <w:t>academy trusts, local authorities, and other organisations such as community groups to recruit both schools and volunteers in targeted areas</w:t>
      </w:r>
      <w:r w:rsidR="00631825">
        <w:rPr>
          <w:rFonts w:cstheme="minorHAnsi"/>
        </w:rPr>
        <w:t>.</w:t>
      </w:r>
      <w:r w:rsidR="00EE2BAD" w:rsidRPr="00EE2BAD">
        <w:t xml:space="preserve"> </w:t>
      </w:r>
      <w:r w:rsidR="00EE2BAD">
        <w:t xml:space="preserve">Occasionally these may be in the evenings. </w:t>
      </w:r>
    </w:p>
    <w:p w14:paraId="48056937" w14:textId="5161260E" w:rsidR="009D4D7F" w:rsidRDefault="00887C0D" w:rsidP="00AD61ED">
      <w:pPr>
        <w:pStyle w:val="NoSpacing"/>
        <w:numPr>
          <w:ilvl w:val="0"/>
          <w:numId w:val="12"/>
        </w:numPr>
        <w:rPr>
          <w:rFonts w:cstheme="minorHAnsi"/>
        </w:rPr>
      </w:pPr>
      <w:r w:rsidRPr="009D4D7F">
        <w:rPr>
          <w:rFonts w:cstheme="minorHAnsi"/>
          <w:color w:val="000000"/>
        </w:rPr>
        <w:t>Manage</w:t>
      </w:r>
      <w:r w:rsidR="00170895" w:rsidRPr="009D4D7F">
        <w:rPr>
          <w:rFonts w:cstheme="minorHAnsi"/>
          <w:color w:val="000000"/>
        </w:rPr>
        <w:t xml:space="preserve"> </w:t>
      </w:r>
      <w:r w:rsidR="002B488C">
        <w:rPr>
          <w:rFonts w:cstheme="minorHAnsi"/>
          <w:color w:val="000000"/>
        </w:rPr>
        <w:t xml:space="preserve">and support </w:t>
      </w:r>
      <w:r w:rsidR="00170895" w:rsidRPr="009D4D7F">
        <w:rPr>
          <w:rFonts w:cstheme="minorHAnsi"/>
          <w:color w:val="000000"/>
        </w:rPr>
        <w:t>the county volunteer teams</w:t>
      </w:r>
      <w:r w:rsidR="00170895" w:rsidRPr="009D4D7F">
        <w:rPr>
          <w:rFonts w:cstheme="minorHAnsi"/>
        </w:rPr>
        <w:t xml:space="preserve"> to recruit </w:t>
      </w:r>
      <w:r w:rsidR="000D3447" w:rsidRPr="009D4D7F">
        <w:rPr>
          <w:rFonts w:cstheme="minorHAnsi"/>
        </w:rPr>
        <w:t>volunteers in targeted areas</w:t>
      </w:r>
      <w:r w:rsidR="00102A5B">
        <w:rPr>
          <w:rFonts w:cstheme="minorHAnsi"/>
        </w:rPr>
        <w:t xml:space="preserve">, including </w:t>
      </w:r>
      <w:r w:rsidR="00AE59E8">
        <w:rPr>
          <w:rFonts w:cstheme="minorHAnsi"/>
        </w:rPr>
        <w:t>producing</w:t>
      </w:r>
      <w:r w:rsidR="00102A5B">
        <w:rPr>
          <w:rFonts w:cstheme="minorHAnsi"/>
        </w:rPr>
        <w:t xml:space="preserve"> reports</w:t>
      </w:r>
      <w:r w:rsidR="009D61F6">
        <w:rPr>
          <w:rFonts w:cstheme="minorHAnsi"/>
        </w:rPr>
        <w:t xml:space="preserve">, </w:t>
      </w:r>
      <w:r w:rsidR="00102A5B" w:rsidRPr="009D61F6">
        <w:rPr>
          <w:rFonts w:cstheme="minorHAnsi"/>
        </w:rPr>
        <w:t xml:space="preserve">on-boarding new members, </w:t>
      </w:r>
      <w:r w:rsidR="00025E9D">
        <w:rPr>
          <w:rFonts w:cstheme="minorHAnsi"/>
        </w:rPr>
        <w:t xml:space="preserve">regular </w:t>
      </w:r>
      <w:r w:rsidR="00AE59E8">
        <w:rPr>
          <w:rFonts w:cstheme="minorHAnsi"/>
        </w:rPr>
        <w:t xml:space="preserve">review meetings, providing </w:t>
      </w:r>
      <w:r w:rsidR="00102A5B" w:rsidRPr="009D61F6">
        <w:rPr>
          <w:rFonts w:cstheme="minorHAnsi"/>
        </w:rPr>
        <w:t xml:space="preserve">training and supporting them to be </w:t>
      </w:r>
      <w:r w:rsidR="009D61F6">
        <w:rPr>
          <w:rFonts w:cstheme="minorHAnsi"/>
        </w:rPr>
        <w:t xml:space="preserve">proactive and </w:t>
      </w:r>
      <w:r w:rsidR="00102A5B" w:rsidRPr="009D61F6">
        <w:rPr>
          <w:rFonts w:cstheme="minorHAnsi"/>
        </w:rPr>
        <w:t xml:space="preserve">effective. </w:t>
      </w:r>
    </w:p>
    <w:p w14:paraId="0580E656" w14:textId="253D7D3C" w:rsidR="00631825" w:rsidRPr="00631825" w:rsidRDefault="00631825" w:rsidP="00AD61ED">
      <w:pPr>
        <w:pStyle w:val="NoSpacing"/>
        <w:numPr>
          <w:ilvl w:val="1"/>
          <w:numId w:val="12"/>
        </w:numPr>
        <w:rPr>
          <w:rFonts w:cstheme="minorHAnsi"/>
        </w:rPr>
      </w:pPr>
      <w:r>
        <w:t>Coordinate and facilitate the delivery of</w:t>
      </w:r>
      <w:r>
        <w:rPr>
          <w:rFonts w:cstheme="minorHAnsi"/>
        </w:rPr>
        <w:t xml:space="preserve"> the</w:t>
      </w:r>
      <w:r w:rsidRPr="00D21A3D">
        <w:rPr>
          <w:rFonts w:cstheme="minorHAnsi"/>
        </w:rPr>
        <w:t xml:space="preserve"> </w:t>
      </w:r>
      <w:r w:rsidR="00025E9D">
        <w:rPr>
          <w:rFonts w:cstheme="minorHAnsi"/>
        </w:rPr>
        <w:t xml:space="preserve">termly </w:t>
      </w:r>
      <w:r w:rsidRPr="00D21A3D">
        <w:rPr>
          <w:rFonts w:cstheme="minorHAnsi"/>
        </w:rPr>
        <w:t>Schoolreaders County team</w:t>
      </w:r>
      <w:r>
        <w:rPr>
          <w:rFonts w:cstheme="minorHAnsi"/>
        </w:rPr>
        <w:t xml:space="preserve"> </w:t>
      </w:r>
      <w:r w:rsidRPr="00D21A3D">
        <w:rPr>
          <w:rFonts w:cstheme="minorHAnsi"/>
        </w:rPr>
        <w:t>meetings</w:t>
      </w:r>
      <w:r w:rsidR="00F34C31">
        <w:rPr>
          <w:rFonts w:cstheme="minorHAnsi"/>
        </w:rPr>
        <w:t xml:space="preserve"> including presentations and training</w:t>
      </w:r>
      <w:r w:rsidR="00025E9D">
        <w:rPr>
          <w:rFonts w:cstheme="minorHAnsi"/>
        </w:rPr>
        <w:t xml:space="preserve">. </w:t>
      </w:r>
    </w:p>
    <w:p w14:paraId="65C4FB8A" w14:textId="71E2753C" w:rsidR="00AE59E8" w:rsidRPr="002B488C" w:rsidRDefault="00D22A61" w:rsidP="00AD61ED">
      <w:pPr>
        <w:pStyle w:val="NoSpacing"/>
        <w:numPr>
          <w:ilvl w:val="0"/>
          <w:numId w:val="12"/>
        </w:numPr>
        <w:rPr>
          <w:rFonts w:cstheme="minorHAnsi"/>
        </w:rPr>
      </w:pPr>
      <w:r>
        <w:rPr>
          <w:rFonts w:cstheme="minorHAnsi"/>
          <w:color w:val="000000"/>
        </w:rPr>
        <w:t xml:space="preserve">Be involved in the </w:t>
      </w:r>
      <w:r w:rsidR="00AE59E8">
        <w:rPr>
          <w:rFonts w:cstheme="minorHAnsi"/>
          <w:color w:val="000000"/>
        </w:rPr>
        <w:t>planning</w:t>
      </w:r>
      <w:r w:rsidR="009D61F6">
        <w:rPr>
          <w:rFonts w:cstheme="minorHAnsi"/>
          <w:color w:val="000000"/>
        </w:rPr>
        <w:t>, communication and delivery</w:t>
      </w:r>
      <w:r w:rsidR="009D4D7F" w:rsidRPr="009D4D7F">
        <w:rPr>
          <w:rFonts w:cstheme="minorHAnsi"/>
          <w:color w:val="000000"/>
        </w:rPr>
        <w:t xml:space="preserve"> </w:t>
      </w:r>
      <w:r>
        <w:rPr>
          <w:rFonts w:cstheme="minorHAnsi"/>
          <w:color w:val="000000"/>
        </w:rPr>
        <w:t xml:space="preserve">of events </w:t>
      </w:r>
      <w:r w:rsidR="00102A5B">
        <w:rPr>
          <w:rFonts w:cstheme="minorHAnsi"/>
          <w:color w:val="000000"/>
        </w:rPr>
        <w:t>–</w:t>
      </w:r>
      <w:r>
        <w:rPr>
          <w:rFonts w:cstheme="minorHAnsi"/>
          <w:color w:val="000000"/>
        </w:rPr>
        <w:t xml:space="preserve"> </w:t>
      </w:r>
      <w:r w:rsidR="00102A5B">
        <w:rPr>
          <w:rFonts w:cstheme="minorHAnsi"/>
          <w:color w:val="000000"/>
        </w:rPr>
        <w:t xml:space="preserve">support </w:t>
      </w:r>
      <w:r w:rsidR="009D4D7F" w:rsidRPr="009D4D7F">
        <w:rPr>
          <w:rFonts w:cstheme="minorHAnsi"/>
          <w:color w:val="000000"/>
        </w:rPr>
        <w:t>fundraising in</w:t>
      </w:r>
      <w:r>
        <w:rPr>
          <w:rFonts w:cstheme="minorHAnsi"/>
          <w:color w:val="000000"/>
        </w:rPr>
        <w:t xml:space="preserve"> the</w:t>
      </w:r>
      <w:r w:rsidR="009D4D7F" w:rsidRPr="009D4D7F">
        <w:rPr>
          <w:rFonts w:cstheme="minorHAnsi"/>
          <w:color w:val="000000"/>
        </w:rPr>
        <w:t xml:space="preserve"> delivery of </w:t>
      </w:r>
      <w:r w:rsidR="00102A5B">
        <w:rPr>
          <w:rFonts w:cstheme="minorHAnsi"/>
          <w:color w:val="000000"/>
        </w:rPr>
        <w:t>those</w:t>
      </w:r>
      <w:r w:rsidR="009D4D7F" w:rsidRPr="009D4D7F">
        <w:rPr>
          <w:rFonts w:cstheme="minorHAnsi"/>
          <w:color w:val="000000"/>
        </w:rPr>
        <w:t xml:space="preserve"> run by county team</w:t>
      </w:r>
      <w:r>
        <w:rPr>
          <w:rFonts w:cstheme="minorHAnsi"/>
          <w:color w:val="000000"/>
        </w:rPr>
        <w:t xml:space="preserve"> members</w:t>
      </w:r>
      <w:r w:rsidR="009D4D7F" w:rsidRPr="009D4D7F">
        <w:rPr>
          <w:rFonts w:cstheme="minorHAnsi"/>
          <w:color w:val="000000"/>
        </w:rPr>
        <w:t xml:space="preserve">, liaise with the different stakeholders and ensure </w:t>
      </w:r>
      <w:r w:rsidR="002B488C">
        <w:rPr>
          <w:rFonts w:cstheme="minorHAnsi"/>
          <w:color w:val="000000"/>
        </w:rPr>
        <w:t xml:space="preserve">compliance with financial processes and </w:t>
      </w:r>
      <w:r w:rsidR="009D4D7F" w:rsidRPr="009D4D7F">
        <w:rPr>
          <w:rFonts w:cstheme="minorHAnsi"/>
          <w:color w:val="000000"/>
        </w:rPr>
        <w:t xml:space="preserve">the correct level of support is </w:t>
      </w:r>
      <w:r w:rsidR="00102A5B">
        <w:rPr>
          <w:rFonts w:cstheme="minorHAnsi"/>
          <w:color w:val="000000"/>
        </w:rPr>
        <w:t>provided</w:t>
      </w:r>
      <w:r w:rsidR="009D4D7F" w:rsidRPr="009D4D7F">
        <w:rPr>
          <w:rFonts w:cstheme="minorHAnsi"/>
          <w:color w:val="000000"/>
        </w:rPr>
        <w:t xml:space="preserve"> to all parties.</w:t>
      </w:r>
    </w:p>
    <w:p w14:paraId="3432F905" w14:textId="006251D4" w:rsidR="002B488C" w:rsidRPr="00AE59E8" w:rsidRDefault="0099705B" w:rsidP="00AD61ED">
      <w:pPr>
        <w:pStyle w:val="NoSpacing"/>
        <w:numPr>
          <w:ilvl w:val="0"/>
          <w:numId w:val="12"/>
        </w:numPr>
        <w:rPr>
          <w:rFonts w:cstheme="minorHAnsi"/>
        </w:rPr>
      </w:pPr>
      <w:r>
        <w:rPr>
          <w:rFonts w:cstheme="minorHAnsi"/>
          <w:color w:val="000000"/>
        </w:rPr>
        <w:t xml:space="preserve">Collaborate with the fundraising team to ensure opportunities </w:t>
      </w:r>
      <w:r w:rsidR="00EB66EF">
        <w:rPr>
          <w:rFonts w:cstheme="minorHAnsi"/>
          <w:color w:val="000000"/>
        </w:rPr>
        <w:t xml:space="preserve">for corporate, community and individual relationships are maximised. </w:t>
      </w:r>
    </w:p>
    <w:p w14:paraId="014A5786" w14:textId="51FB2226" w:rsidR="00170895" w:rsidRDefault="00E35366" w:rsidP="00AD61ED">
      <w:pPr>
        <w:pStyle w:val="NoSpacing"/>
        <w:numPr>
          <w:ilvl w:val="0"/>
          <w:numId w:val="12"/>
        </w:numPr>
        <w:rPr>
          <w:rFonts w:cstheme="minorHAnsi"/>
        </w:rPr>
      </w:pPr>
      <w:r w:rsidRPr="009D4D7F">
        <w:rPr>
          <w:rFonts w:cstheme="minorHAnsi"/>
        </w:rPr>
        <w:t>Build strong</w:t>
      </w:r>
      <w:r>
        <w:rPr>
          <w:rFonts w:cstheme="minorHAnsi"/>
        </w:rPr>
        <w:t xml:space="preserve"> relationships with </w:t>
      </w:r>
      <w:r w:rsidR="004D62A7">
        <w:rPr>
          <w:rFonts w:cstheme="minorHAnsi"/>
        </w:rPr>
        <w:t xml:space="preserve">partner </w:t>
      </w:r>
      <w:r>
        <w:rPr>
          <w:rFonts w:cstheme="minorHAnsi"/>
        </w:rPr>
        <w:t xml:space="preserve">schools to develop on-going partnerships ensuring more volunteers are </w:t>
      </w:r>
      <w:r w:rsidR="00A901A2">
        <w:rPr>
          <w:rFonts w:cstheme="minorHAnsi"/>
        </w:rPr>
        <w:t>placed</w:t>
      </w:r>
      <w:r w:rsidR="004135AA">
        <w:rPr>
          <w:rFonts w:cstheme="minorHAnsi"/>
        </w:rPr>
        <w:t xml:space="preserve"> and retained by the school</w:t>
      </w:r>
      <w:r>
        <w:rPr>
          <w:rFonts w:cstheme="minorHAnsi"/>
        </w:rPr>
        <w:t xml:space="preserve"> and more children reached</w:t>
      </w:r>
      <w:r w:rsidR="007F40EE">
        <w:rPr>
          <w:rFonts w:cstheme="minorHAnsi"/>
        </w:rPr>
        <w:t xml:space="preserve">. </w:t>
      </w:r>
    </w:p>
    <w:p w14:paraId="38D5FC11" w14:textId="04AD03FC" w:rsidR="00C62EE8" w:rsidRPr="00D21A3D" w:rsidRDefault="00C62EE8" w:rsidP="00AD61ED">
      <w:pPr>
        <w:pStyle w:val="ListParagraph"/>
        <w:numPr>
          <w:ilvl w:val="0"/>
          <w:numId w:val="12"/>
        </w:numPr>
        <w:spacing w:after="0" w:line="240" w:lineRule="auto"/>
        <w:rPr>
          <w:rFonts w:cstheme="minorHAnsi"/>
        </w:rPr>
      </w:pPr>
      <w:r w:rsidRPr="00D21A3D">
        <w:rPr>
          <w:rFonts w:cstheme="minorHAnsi"/>
        </w:rPr>
        <w:t xml:space="preserve">Identify relevant media </w:t>
      </w:r>
      <w:r w:rsidR="00631825">
        <w:rPr>
          <w:rFonts w:cstheme="minorHAnsi"/>
        </w:rPr>
        <w:t xml:space="preserve">channels </w:t>
      </w:r>
      <w:r w:rsidRPr="00D21A3D">
        <w:rPr>
          <w:rFonts w:cstheme="minorHAnsi"/>
        </w:rPr>
        <w:t xml:space="preserve">and liaise with the </w:t>
      </w:r>
      <w:r w:rsidR="000D3447">
        <w:rPr>
          <w:rFonts w:cstheme="minorHAnsi"/>
        </w:rPr>
        <w:t>communications manager</w:t>
      </w:r>
      <w:r w:rsidRPr="00D21A3D">
        <w:rPr>
          <w:rFonts w:cstheme="minorHAnsi"/>
        </w:rPr>
        <w:t xml:space="preserve"> re placing articles as directed</w:t>
      </w:r>
      <w:r w:rsidR="00AC3E31">
        <w:rPr>
          <w:rFonts w:cstheme="minorHAnsi"/>
        </w:rPr>
        <w:t>. B</w:t>
      </w:r>
      <w:r w:rsidR="00F34C31">
        <w:rPr>
          <w:rFonts w:cstheme="minorHAnsi"/>
        </w:rPr>
        <w:t>e interviewed about Schoolreaders for occasional radio opportunities</w:t>
      </w:r>
      <w:r w:rsidR="00170895">
        <w:rPr>
          <w:rFonts w:cstheme="minorHAnsi"/>
        </w:rPr>
        <w:t>.</w:t>
      </w:r>
    </w:p>
    <w:p w14:paraId="334B5917" w14:textId="7C3800C2" w:rsidR="00170895" w:rsidRDefault="00170895" w:rsidP="00AD61ED">
      <w:pPr>
        <w:pStyle w:val="ListParagraph"/>
        <w:numPr>
          <w:ilvl w:val="0"/>
          <w:numId w:val="12"/>
        </w:numPr>
        <w:spacing w:after="0" w:line="240" w:lineRule="auto"/>
        <w:rPr>
          <w:rFonts w:cstheme="minorHAnsi"/>
        </w:rPr>
      </w:pPr>
      <w:r w:rsidRPr="00170895">
        <w:rPr>
          <w:rFonts w:cstheme="minorHAnsi"/>
          <w:color w:val="000000"/>
        </w:rPr>
        <w:t>Follow the operations systems and procedures</w:t>
      </w:r>
      <w:r>
        <w:rPr>
          <w:rFonts w:cstheme="minorHAnsi"/>
          <w:color w:val="000000"/>
        </w:rPr>
        <w:t xml:space="preserve">. </w:t>
      </w:r>
      <w:r w:rsidRPr="00D21A3D">
        <w:rPr>
          <w:rFonts w:cstheme="minorHAnsi"/>
        </w:rPr>
        <w:t>Support the operations team during peak tim</w:t>
      </w:r>
      <w:r>
        <w:rPr>
          <w:rFonts w:cstheme="minorHAnsi"/>
        </w:rPr>
        <w:t>es</w:t>
      </w:r>
      <w:r w:rsidR="00605AF5">
        <w:rPr>
          <w:rFonts w:cstheme="minorHAnsi"/>
        </w:rPr>
        <w:t xml:space="preserve"> with volunteer interviews and engagement</w:t>
      </w:r>
      <w:r>
        <w:rPr>
          <w:rFonts w:cstheme="minorHAnsi"/>
        </w:rPr>
        <w:t>.</w:t>
      </w:r>
    </w:p>
    <w:p w14:paraId="2B9904B5" w14:textId="2C5AE4BA" w:rsidR="00170895" w:rsidRPr="00170895" w:rsidRDefault="00170895" w:rsidP="00AD61ED">
      <w:pPr>
        <w:pStyle w:val="ListParagraph"/>
        <w:numPr>
          <w:ilvl w:val="0"/>
          <w:numId w:val="12"/>
        </w:numPr>
        <w:spacing w:after="0" w:line="240" w:lineRule="auto"/>
        <w:rPr>
          <w:rFonts w:cstheme="minorHAnsi"/>
        </w:rPr>
      </w:pPr>
      <w:r w:rsidRPr="00170895">
        <w:rPr>
          <w:rFonts w:cstheme="minorHAnsi"/>
          <w:color w:val="000000"/>
        </w:rPr>
        <w:t xml:space="preserve">Any other operational duties as requested by the Schoolreaders </w:t>
      </w:r>
      <w:r w:rsidR="00465DFB" w:rsidRPr="00170895">
        <w:rPr>
          <w:rFonts w:cstheme="minorHAnsi"/>
          <w:color w:val="000000"/>
        </w:rPr>
        <w:t>team.</w:t>
      </w:r>
    </w:p>
    <w:p w14:paraId="06D13079" w14:textId="77777777" w:rsidR="008D23FE" w:rsidRPr="00D21A3D" w:rsidRDefault="008D23FE" w:rsidP="00B34B61">
      <w:pPr>
        <w:autoSpaceDE w:val="0"/>
        <w:autoSpaceDN w:val="0"/>
        <w:adjustRightInd w:val="0"/>
        <w:spacing w:after="0" w:line="240" w:lineRule="auto"/>
        <w:rPr>
          <w:rFonts w:cstheme="minorHAnsi"/>
          <w:color w:val="000000"/>
        </w:rPr>
      </w:pPr>
    </w:p>
    <w:p w14:paraId="223D3780" w14:textId="77777777" w:rsidR="008D23FE" w:rsidRPr="00D21A3D" w:rsidRDefault="008D23FE" w:rsidP="00B34B61">
      <w:pPr>
        <w:autoSpaceDE w:val="0"/>
        <w:autoSpaceDN w:val="0"/>
        <w:adjustRightInd w:val="0"/>
        <w:spacing w:after="0" w:line="240" w:lineRule="auto"/>
        <w:rPr>
          <w:rFonts w:cstheme="minorHAnsi"/>
          <w:b/>
          <w:bCs/>
          <w:color w:val="000000"/>
        </w:rPr>
      </w:pPr>
      <w:r w:rsidRPr="00D21A3D">
        <w:rPr>
          <w:rFonts w:cstheme="minorHAnsi"/>
          <w:b/>
          <w:bCs/>
          <w:color w:val="000000"/>
        </w:rPr>
        <w:t>Essential skills:</w:t>
      </w:r>
    </w:p>
    <w:p w14:paraId="5E33E8F2" w14:textId="77777777" w:rsidR="00A901A2" w:rsidRDefault="005500DD" w:rsidP="00A901A2">
      <w:pPr>
        <w:autoSpaceDE w:val="0"/>
        <w:autoSpaceDN w:val="0"/>
        <w:adjustRightInd w:val="0"/>
        <w:spacing w:after="0" w:line="240" w:lineRule="auto"/>
        <w:ind w:left="720"/>
        <w:rPr>
          <w:rFonts w:cstheme="minorHAnsi"/>
          <w:color w:val="000000"/>
        </w:rPr>
      </w:pPr>
      <w:r w:rsidRPr="00D21A3D">
        <w:rPr>
          <w:rFonts w:cstheme="minorHAnsi"/>
          <w:color w:val="000000"/>
        </w:rPr>
        <w:t>• Excellent oral and written communication skills</w:t>
      </w:r>
    </w:p>
    <w:p w14:paraId="57523F2E" w14:textId="760E639B" w:rsidR="00295B54" w:rsidRDefault="00A901A2" w:rsidP="00295B54">
      <w:pPr>
        <w:autoSpaceDE w:val="0"/>
        <w:autoSpaceDN w:val="0"/>
        <w:adjustRightInd w:val="0"/>
        <w:spacing w:after="0" w:line="240" w:lineRule="auto"/>
        <w:ind w:left="720"/>
        <w:rPr>
          <w:rFonts w:cstheme="minorHAnsi"/>
          <w:color w:val="000000"/>
        </w:rPr>
      </w:pPr>
      <w:r w:rsidRPr="00D21A3D">
        <w:rPr>
          <w:rFonts w:cstheme="minorHAnsi"/>
          <w:color w:val="000000"/>
        </w:rPr>
        <w:t xml:space="preserve">• </w:t>
      </w:r>
      <w:r w:rsidR="00295B54">
        <w:rPr>
          <w:rFonts w:cstheme="minorHAnsi"/>
          <w:color w:val="000000"/>
        </w:rPr>
        <w:t>Experience managing others</w:t>
      </w:r>
    </w:p>
    <w:p w14:paraId="77521B35" w14:textId="45CCB0BE" w:rsidR="00A901A2" w:rsidRPr="00295B54" w:rsidRDefault="00295B54" w:rsidP="00295B54">
      <w:pPr>
        <w:autoSpaceDE w:val="0"/>
        <w:autoSpaceDN w:val="0"/>
        <w:adjustRightInd w:val="0"/>
        <w:spacing w:after="0" w:line="240" w:lineRule="auto"/>
        <w:ind w:left="720"/>
        <w:rPr>
          <w:rFonts w:cstheme="minorHAnsi"/>
          <w:color w:val="000000"/>
        </w:rPr>
      </w:pPr>
      <w:r w:rsidRPr="00D21A3D">
        <w:rPr>
          <w:rFonts w:cstheme="minorHAnsi"/>
          <w:color w:val="000000"/>
        </w:rPr>
        <w:t>•</w:t>
      </w:r>
      <w:r>
        <w:rPr>
          <w:rFonts w:cstheme="minorHAnsi"/>
          <w:color w:val="000000"/>
        </w:rPr>
        <w:t xml:space="preserve"> </w:t>
      </w:r>
      <w:r w:rsidR="00A901A2">
        <w:t>Confident presenting to a variety of audiences</w:t>
      </w:r>
    </w:p>
    <w:p w14:paraId="4DDB145D" w14:textId="1CD37592" w:rsidR="005500DD" w:rsidRPr="00D21A3D" w:rsidRDefault="005500DD" w:rsidP="00A901A2">
      <w:pPr>
        <w:autoSpaceDE w:val="0"/>
        <w:autoSpaceDN w:val="0"/>
        <w:adjustRightInd w:val="0"/>
        <w:spacing w:after="0" w:line="240" w:lineRule="auto"/>
        <w:ind w:left="720"/>
        <w:rPr>
          <w:rFonts w:cstheme="minorHAnsi"/>
          <w:color w:val="000000"/>
        </w:rPr>
      </w:pPr>
      <w:r w:rsidRPr="00D21A3D">
        <w:rPr>
          <w:rFonts w:cstheme="minorHAnsi"/>
          <w:color w:val="000000"/>
        </w:rPr>
        <w:t xml:space="preserve">• Friendly and professional telephone manner </w:t>
      </w:r>
    </w:p>
    <w:p w14:paraId="68A9090D" w14:textId="1697636E" w:rsidR="00B34B61" w:rsidRPr="00D21A3D" w:rsidRDefault="005500DD" w:rsidP="008A6E6A">
      <w:pPr>
        <w:autoSpaceDE w:val="0"/>
        <w:autoSpaceDN w:val="0"/>
        <w:adjustRightInd w:val="0"/>
        <w:spacing w:after="0" w:line="240" w:lineRule="auto"/>
        <w:ind w:left="720"/>
        <w:rPr>
          <w:rFonts w:cstheme="minorHAnsi"/>
          <w:color w:val="000000"/>
        </w:rPr>
      </w:pPr>
      <w:r w:rsidRPr="00D21A3D">
        <w:rPr>
          <w:rFonts w:cstheme="minorHAnsi"/>
          <w:color w:val="000000"/>
        </w:rPr>
        <w:t xml:space="preserve">• </w:t>
      </w:r>
      <w:r w:rsidR="00A901A2">
        <w:rPr>
          <w:rFonts w:cstheme="minorHAnsi"/>
          <w:color w:val="000000"/>
        </w:rPr>
        <w:t>Strong</w:t>
      </w:r>
      <w:r w:rsidRPr="00D21A3D">
        <w:rPr>
          <w:rFonts w:cstheme="minorHAnsi"/>
          <w:color w:val="000000"/>
        </w:rPr>
        <w:t xml:space="preserve"> administrative skills</w:t>
      </w:r>
    </w:p>
    <w:p w14:paraId="37CD2CB0" w14:textId="06BD4BC8" w:rsidR="00B34B61" w:rsidRPr="00D21A3D" w:rsidRDefault="00B34B61" w:rsidP="008A6E6A">
      <w:pPr>
        <w:autoSpaceDE w:val="0"/>
        <w:autoSpaceDN w:val="0"/>
        <w:adjustRightInd w:val="0"/>
        <w:spacing w:after="0" w:line="240" w:lineRule="auto"/>
        <w:ind w:left="720"/>
        <w:rPr>
          <w:rFonts w:cstheme="minorHAnsi"/>
          <w:color w:val="000000"/>
        </w:rPr>
      </w:pPr>
      <w:r w:rsidRPr="00D21A3D">
        <w:rPr>
          <w:rFonts w:cstheme="minorHAnsi"/>
          <w:color w:val="000000"/>
        </w:rPr>
        <w:t xml:space="preserve">• Excellent knowledge of MS Office Suite, in particular </w:t>
      </w:r>
      <w:r w:rsidR="00473078">
        <w:rPr>
          <w:rFonts w:cstheme="minorHAnsi"/>
          <w:color w:val="000000"/>
        </w:rPr>
        <w:t>Excel and reporting</w:t>
      </w:r>
    </w:p>
    <w:p w14:paraId="5538242B" w14:textId="5C308CAD" w:rsidR="00274C06" w:rsidRPr="00D21A3D" w:rsidRDefault="00B34B61" w:rsidP="008A6E6A">
      <w:pPr>
        <w:autoSpaceDE w:val="0"/>
        <w:autoSpaceDN w:val="0"/>
        <w:adjustRightInd w:val="0"/>
        <w:spacing w:after="0" w:line="240" w:lineRule="auto"/>
        <w:ind w:left="720"/>
        <w:rPr>
          <w:rFonts w:cstheme="minorHAnsi"/>
          <w:color w:val="000000"/>
        </w:rPr>
      </w:pPr>
      <w:r w:rsidRPr="00D21A3D">
        <w:rPr>
          <w:rFonts w:cstheme="minorHAnsi"/>
          <w:color w:val="000000"/>
        </w:rPr>
        <w:t xml:space="preserve">• </w:t>
      </w:r>
      <w:r w:rsidR="000470BA" w:rsidRPr="00D21A3D">
        <w:rPr>
          <w:rFonts w:cstheme="minorHAnsi"/>
          <w:color w:val="000000"/>
        </w:rPr>
        <w:t xml:space="preserve">Initiative </w:t>
      </w:r>
      <w:r w:rsidRPr="00D21A3D">
        <w:rPr>
          <w:rFonts w:cstheme="minorHAnsi"/>
          <w:color w:val="000000"/>
        </w:rPr>
        <w:t xml:space="preserve">and the ability to </w:t>
      </w:r>
      <w:r w:rsidR="00A901A2">
        <w:rPr>
          <w:rFonts w:cstheme="minorHAnsi"/>
          <w:color w:val="000000"/>
        </w:rPr>
        <w:t>be tenacious when required</w:t>
      </w:r>
    </w:p>
    <w:p w14:paraId="65D0635B" w14:textId="77777777" w:rsidR="00274C06" w:rsidRPr="00D21A3D" w:rsidRDefault="00274C06" w:rsidP="008A6E6A">
      <w:pPr>
        <w:autoSpaceDE w:val="0"/>
        <w:autoSpaceDN w:val="0"/>
        <w:adjustRightInd w:val="0"/>
        <w:spacing w:after="0" w:line="240" w:lineRule="auto"/>
        <w:ind w:left="720"/>
        <w:rPr>
          <w:rFonts w:cstheme="minorHAnsi"/>
          <w:color w:val="000000"/>
        </w:rPr>
      </w:pPr>
      <w:r w:rsidRPr="00D21A3D">
        <w:rPr>
          <w:rFonts w:cstheme="minorHAnsi"/>
          <w:color w:val="000000"/>
        </w:rPr>
        <w:t xml:space="preserve">• </w:t>
      </w:r>
      <w:r w:rsidRPr="00D21A3D">
        <w:rPr>
          <w:rFonts w:eastAsia="Times New Roman" w:cstheme="minorHAnsi"/>
          <w:color w:val="000000"/>
          <w:lang w:val="en-US"/>
        </w:rPr>
        <w:t xml:space="preserve">Reliable and able to work on your own initiative </w:t>
      </w:r>
    </w:p>
    <w:p w14:paraId="06807CD1" w14:textId="02A487B5" w:rsidR="00B34B61" w:rsidRPr="00D21A3D" w:rsidRDefault="00B34B61" w:rsidP="008A6E6A">
      <w:pPr>
        <w:autoSpaceDE w:val="0"/>
        <w:autoSpaceDN w:val="0"/>
        <w:adjustRightInd w:val="0"/>
        <w:spacing w:after="0" w:line="240" w:lineRule="auto"/>
        <w:ind w:left="720"/>
        <w:rPr>
          <w:rFonts w:cstheme="minorHAnsi"/>
          <w:color w:val="000000"/>
        </w:rPr>
      </w:pPr>
      <w:r w:rsidRPr="00D21A3D">
        <w:rPr>
          <w:rFonts w:cstheme="minorHAnsi"/>
          <w:color w:val="000000"/>
        </w:rPr>
        <w:t xml:space="preserve">• </w:t>
      </w:r>
      <w:r w:rsidR="00473078">
        <w:rPr>
          <w:rFonts w:cstheme="minorHAnsi"/>
          <w:color w:val="000000"/>
        </w:rPr>
        <w:t>Strong</w:t>
      </w:r>
      <w:r w:rsidRPr="00D21A3D">
        <w:rPr>
          <w:rFonts w:cstheme="minorHAnsi"/>
          <w:color w:val="000000"/>
        </w:rPr>
        <w:t xml:space="preserve"> research and analytical skills</w:t>
      </w:r>
    </w:p>
    <w:p w14:paraId="0A4120D7" w14:textId="77777777" w:rsidR="00B34B61" w:rsidRPr="00D21A3D" w:rsidRDefault="00B34B61" w:rsidP="008A6E6A">
      <w:pPr>
        <w:autoSpaceDE w:val="0"/>
        <w:autoSpaceDN w:val="0"/>
        <w:adjustRightInd w:val="0"/>
        <w:spacing w:after="0" w:line="240" w:lineRule="auto"/>
        <w:ind w:left="720"/>
        <w:rPr>
          <w:rFonts w:cstheme="minorHAnsi"/>
          <w:color w:val="000000"/>
        </w:rPr>
      </w:pPr>
      <w:r w:rsidRPr="00D21A3D">
        <w:rPr>
          <w:rFonts w:cstheme="minorHAnsi"/>
          <w:color w:val="000000"/>
        </w:rPr>
        <w:t>• Good time management and ability to prioritise</w:t>
      </w:r>
      <w:r w:rsidR="005500DD" w:rsidRPr="00D21A3D">
        <w:rPr>
          <w:rFonts w:cstheme="minorHAnsi"/>
          <w:color w:val="000000"/>
        </w:rPr>
        <w:t xml:space="preserve"> tasks</w:t>
      </w:r>
    </w:p>
    <w:p w14:paraId="7F959372" w14:textId="77777777" w:rsidR="00B34B61" w:rsidRPr="00D21A3D" w:rsidRDefault="00B34B61" w:rsidP="008A6E6A">
      <w:pPr>
        <w:autoSpaceDE w:val="0"/>
        <w:autoSpaceDN w:val="0"/>
        <w:adjustRightInd w:val="0"/>
        <w:spacing w:after="0" w:line="240" w:lineRule="auto"/>
        <w:ind w:left="720"/>
        <w:rPr>
          <w:rFonts w:cstheme="minorHAnsi"/>
          <w:color w:val="000000"/>
        </w:rPr>
      </w:pPr>
      <w:r w:rsidRPr="00D21A3D">
        <w:rPr>
          <w:rFonts w:cstheme="minorHAnsi"/>
          <w:color w:val="000000"/>
        </w:rPr>
        <w:t>• Understanding of the important role of volunteers</w:t>
      </w:r>
    </w:p>
    <w:p w14:paraId="28467739" w14:textId="77777777" w:rsidR="008D23FE" w:rsidRDefault="008D23FE" w:rsidP="008A6E6A">
      <w:pPr>
        <w:autoSpaceDE w:val="0"/>
        <w:autoSpaceDN w:val="0"/>
        <w:adjustRightInd w:val="0"/>
        <w:spacing w:after="0" w:line="240" w:lineRule="auto"/>
        <w:ind w:left="720"/>
        <w:rPr>
          <w:rFonts w:cstheme="minorHAnsi"/>
          <w:color w:val="000000"/>
        </w:rPr>
      </w:pPr>
      <w:r w:rsidRPr="00D21A3D">
        <w:rPr>
          <w:rFonts w:cstheme="minorHAnsi"/>
          <w:color w:val="000000"/>
        </w:rPr>
        <w:t>• Willing to undertake a full DBS check</w:t>
      </w:r>
    </w:p>
    <w:p w14:paraId="173873D6" w14:textId="7FF1D87A" w:rsidR="00EE2BAD" w:rsidRPr="00D21A3D" w:rsidRDefault="00EE2BAD" w:rsidP="008A6E6A">
      <w:pPr>
        <w:autoSpaceDE w:val="0"/>
        <w:autoSpaceDN w:val="0"/>
        <w:adjustRightInd w:val="0"/>
        <w:spacing w:after="0" w:line="240" w:lineRule="auto"/>
        <w:ind w:left="720"/>
        <w:rPr>
          <w:rFonts w:cstheme="minorHAnsi"/>
          <w:color w:val="000000"/>
        </w:rPr>
      </w:pPr>
      <w:r w:rsidRPr="00D21A3D">
        <w:rPr>
          <w:rFonts w:cstheme="minorHAnsi"/>
          <w:color w:val="000000"/>
        </w:rPr>
        <w:t>•</w:t>
      </w:r>
      <w:r>
        <w:rPr>
          <w:rFonts w:cstheme="minorHAnsi"/>
          <w:color w:val="000000"/>
        </w:rPr>
        <w:t xml:space="preserve"> </w:t>
      </w:r>
      <w:r w:rsidR="00693124">
        <w:rPr>
          <w:rFonts w:cstheme="minorHAnsi"/>
          <w:color w:val="000000"/>
        </w:rPr>
        <w:t>D</w:t>
      </w:r>
      <w:r>
        <w:rPr>
          <w:rFonts w:cstheme="minorHAnsi"/>
          <w:color w:val="000000"/>
        </w:rPr>
        <w:t>riving license and access to car</w:t>
      </w:r>
    </w:p>
    <w:p w14:paraId="32589475" w14:textId="77777777" w:rsidR="00B34B61" w:rsidRPr="00D21A3D" w:rsidRDefault="00B34B61" w:rsidP="00B34B61">
      <w:pPr>
        <w:autoSpaceDE w:val="0"/>
        <w:autoSpaceDN w:val="0"/>
        <w:adjustRightInd w:val="0"/>
        <w:spacing w:after="0" w:line="240" w:lineRule="auto"/>
        <w:rPr>
          <w:rFonts w:cstheme="minorHAnsi"/>
          <w:b/>
          <w:bCs/>
          <w:color w:val="000000"/>
        </w:rPr>
      </w:pPr>
    </w:p>
    <w:p w14:paraId="0B4422AD" w14:textId="77777777" w:rsidR="00B34B61" w:rsidRPr="00D21A3D" w:rsidRDefault="008D23FE" w:rsidP="00B34B61">
      <w:pPr>
        <w:autoSpaceDE w:val="0"/>
        <w:autoSpaceDN w:val="0"/>
        <w:adjustRightInd w:val="0"/>
        <w:spacing w:after="0" w:line="240" w:lineRule="auto"/>
        <w:rPr>
          <w:rFonts w:cstheme="minorHAnsi"/>
          <w:b/>
          <w:bCs/>
          <w:color w:val="000000"/>
        </w:rPr>
      </w:pPr>
      <w:r w:rsidRPr="00D21A3D">
        <w:rPr>
          <w:rFonts w:cstheme="minorHAnsi"/>
          <w:b/>
          <w:bCs/>
          <w:color w:val="000000"/>
        </w:rPr>
        <w:t>Desirable skills:</w:t>
      </w:r>
    </w:p>
    <w:p w14:paraId="0E6E9C50" w14:textId="6C4748A6" w:rsidR="00473078" w:rsidRDefault="00B34B61" w:rsidP="008A6E6A">
      <w:pPr>
        <w:pStyle w:val="NoSpacing"/>
        <w:ind w:left="720"/>
        <w:rPr>
          <w:rFonts w:cstheme="minorHAnsi"/>
        </w:rPr>
      </w:pPr>
      <w:r w:rsidRPr="00D21A3D">
        <w:rPr>
          <w:rFonts w:cstheme="minorHAnsi"/>
        </w:rPr>
        <w:t xml:space="preserve">• </w:t>
      </w:r>
      <w:r w:rsidR="0004121B" w:rsidRPr="00D21A3D">
        <w:rPr>
          <w:rFonts w:cstheme="minorHAnsi"/>
        </w:rPr>
        <w:t xml:space="preserve">Experience of co-ordinating volunteers </w:t>
      </w:r>
    </w:p>
    <w:p w14:paraId="4FF2F5FA" w14:textId="48C529A7" w:rsidR="008D23FE" w:rsidRPr="00D21A3D" w:rsidRDefault="00473078" w:rsidP="008A6E6A">
      <w:pPr>
        <w:pStyle w:val="NoSpacing"/>
        <w:ind w:left="720"/>
        <w:rPr>
          <w:rFonts w:cstheme="minorHAnsi"/>
        </w:rPr>
      </w:pPr>
      <w:r w:rsidRPr="00D21A3D">
        <w:rPr>
          <w:rFonts w:cstheme="minorHAnsi"/>
        </w:rPr>
        <w:t xml:space="preserve">• </w:t>
      </w:r>
      <w:r w:rsidR="00B34B61" w:rsidRPr="00D21A3D">
        <w:rPr>
          <w:rFonts w:cstheme="minorHAnsi"/>
        </w:rPr>
        <w:t xml:space="preserve">CRM Experience, </w:t>
      </w:r>
      <w:r w:rsidR="00465DFB" w:rsidRPr="00D21A3D">
        <w:rPr>
          <w:rFonts w:cstheme="minorHAnsi"/>
        </w:rPr>
        <w:t>i.e.,</w:t>
      </w:r>
      <w:r w:rsidR="00B34B61" w:rsidRPr="00D21A3D">
        <w:rPr>
          <w:rFonts w:cstheme="minorHAnsi"/>
        </w:rPr>
        <w:t xml:space="preserve"> Salesforce</w:t>
      </w:r>
    </w:p>
    <w:p w14:paraId="371D1720" w14:textId="77777777" w:rsidR="00473078" w:rsidRDefault="002D1CBC" w:rsidP="00473078">
      <w:pPr>
        <w:pStyle w:val="NoSpacing"/>
        <w:ind w:left="720"/>
        <w:rPr>
          <w:rFonts w:cstheme="minorHAnsi"/>
        </w:rPr>
      </w:pPr>
      <w:r w:rsidRPr="00D21A3D">
        <w:rPr>
          <w:rFonts w:cstheme="minorHAnsi"/>
        </w:rPr>
        <w:t xml:space="preserve">• Previous experience working </w:t>
      </w:r>
      <w:r w:rsidR="00473078">
        <w:rPr>
          <w:rFonts w:cstheme="minorHAnsi"/>
        </w:rPr>
        <w:t>in an educational environment</w:t>
      </w:r>
    </w:p>
    <w:p w14:paraId="0918ACB4" w14:textId="51EAC890" w:rsidR="00473078" w:rsidRPr="00473078" w:rsidRDefault="00473078" w:rsidP="00473078">
      <w:pPr>
        <w:pStyle w:val="NoSpacing"/>
        <w:ind w:left="720"/>
        <w:rPr>
          <w:rFonts w:cstheme="minorHAnsi"/>
        </w:rPr>
      </w:pPr>
      <w:r w:rsidRPr="00473078">
        <w:t>• Social media experience</w:t>
      </w:r>
    </w:p>
    <w:p w14:paraId="03C31FD0" w14:textId="77777777" w:rsidR="00473078" w:rsidRDefault="00473078" w:rsidP="00E46EFD">
      <w:pPr>
        <w:pStyle w:val="NoSpacing"/>
        <w:rPr>
          <w:rFonts w:cstheme="minorHAnsi"/>
          <w:b/>
        </w:rPr>
      </w:pPr>
    </w:p>
    <w:p w14:paraId="6FA819A5" w14:textId="7C0D3CF7" w:rsidR="00473078" w:rsidRPr="00473078" w:rsidRDefault="00473078" w:rsidP="00473078">
      <w:pPr>
        <w:spacing w:after="0" w:line="240" w:lineRule="auto"/>
        <w:textAlignment w:val="baseline"/>
        <w:rPr>
          <w:rFonts w:eastAsia="Times New Roman" w:cstheme="minorHAnsi"/>
          <w:b/>
          <w:bCs/>
          <w:lang w:eastAsia="en-GB"/>
        </w:rPr>
      </w:pPr>
      <w:r w:rsidRPr="00473078">
        <w:rPr>
          <w:rFonts w:eastAsia="Times New Roman" w:cstheme="minorHAnsi"/>
          <w:b/>
          <w:bCs/>
          <w:lang w:eastAsia="en-GB"/>
        </w:rPr>
        <w:t>What we offer:</w:t>
      </w:r>
    </w:p>
    <w:p w14:paraId="7AA0551E" w14:textId="34537114" w:rsidR="00473078" w:rsidRPr="00EE2BAD" w:rsidRDefault="00473078" w:rsidP="00EE2BAD">
      <w:pPr>
        <w:textAlignment w:val="baseline"/>
        <w:rPr>
          <w:lang w:eastAsia="en-GB"/>
        </w:rPr>
      </w:pPr>
      <w:r w:rsidRPr="00473078">
        <w:rPr>
          <w:rFonts w:eastAsia="Times New Roman" w:cstheme="minorHAnsi"/>
          <w:lang w:eastAsia="en-GB"/>
        </w:rPr>
        <w:t>Training and development opportunities. Changing children’s life chances through your work.</w:t>
      </w:r>
      <w:r w:rsidR="00F6674D">
        <w:rPr>
          <w:rFonts w:eastAsia="Times New Roman" w:cstheme="minorHAnsi"/>
          <w:lang w:eastAsia="en-GB"/>
        </w:rPr>
        <w:t xml:space="preserve"> </w:t>
      </w:r>
      <w:r w:rsidR="00F6674D" w:rsidRPr="00F6674D">
        <w:rPr>
          <w:lang w:eastAsia="en-GB"/>
        </w:rPr>
        <w:t>Travel allowance,</w:t>
      </w:r>
      <w:r w:rsidR="00421374">
        <w:rPr>
          <w:lang w:eastAsia="en-GB"/>
        </w:rPr>
        <w:t xml:space="preserve"> s</w:t>
      </w:r>
      <w:r w:rsidR="00F6674D" w:rsidRPr="00F6674D">
        <w:rPr>
          <w:lang w:eastAsia="en-GB"/>
        </w:rPr>
        <w:t>taff away days, flexible working</w:t>
      </w:r>
      <w:r w:rsidR="00EE2BAD">
        <w:rPr>
          <w:lang w:eastAsia="en-GB"/>
        </w:rPr>
        <w:t>.</w:t>
      </w:r>
    </w:p>
    <w:p w14:paraId="73EE5ED3" w14:textId="634F8598" w:rsidR="00473078" w:rsidRPr="00473078" w:rsidRDefault="00473078" w:rsidP="00473078">
      <w:pPr>
        <w:spacing w:after="0" w:line="240" w:lineRule="auto"/>
        <w:textAlignment w:val="baseline"/>
        <w:rPr>
          <w:rFonts w:eastAsia="Times New Roman" w:cstheme="minorHAnsi"/>
          <w:lang w:eastAsia="en-GB"/>
        </w:rPr>
      </w:pPr>
      <w:r w:rsidRPr="00473078">
        <w:rPr>
          <w:rFonts w:eastAsia="Times New Roman" w:cstheme="minorHAnsi"/>
          <w:b/>
          <w:bCs/>
          <w:lang w:eastAsia="en-GB"/>
        </w:rPr>
        <w:t>Closing date</w:t>
      </w:r>
      <w:r w:rsidRPr="00473078">
        <w:rPr>
          <w:rFonts w:eastAsia="Times New Roman" w:cstheme="minorHAnsi"/>
          <w:lang w:eastAsia="en-GB"/>
        </w:rPr>
        <w:t xml:space="preserve"> for applications is 23.59</w:t>
      </w:r>
      <w:r w:rsidR="002701C1">
        <w:rPr>
          <w:rFonts w:eastAsia="Times New Roman" w:cstheme="minorHAnsi"/>
          <w:lang w:eastAsia="en-GB"/>
        </w:rPr>
        <w:t>pm</w:t>
      </w:r>
      <w:r w:rsidRPr="00473078">
        <w:rPr>
          <w:rFonts w:eastAsia="Times New Roman" w:cstheme="minorHAnsi"/>
          <w:lang w:eastAsia="en-GB"/>
        </w:rPr>
        <w:t xml:space="preserve"> on </w:t>
      </w:r>
      <w:r w:rsidR="002701C1">
        <w:rPr>
          <w:rFonts w:eastAsia="Times New Roman" w:cstheme="minorHAnsi"/>
          <w:lang w:eastAsia="en-GB"/>
        </w:rPr>
        <w:t>3</w:t>
      </w:r>
      <w:r w:rsidR="009B0AAC">
        <w:rPr>
          <w:rFonts w:eastAsia="Times New Roman" w:cstheme="minorHAnsi"/>
          <w:lang w:eastAsia="en-GB"/>
        </w:rPr>
        <w:t>0</w:t>
      </w:r>
      <w:r w:rsidR="002701C1">
        <w:rPr>
          <w:rFonts w:eastAsia="Times New Roman" w:cstheme="minorHAnsi"/>
          <w:lang w:eastAsia="en-GB"/>
        </w:rPr>
        <w:t>/</w:t>
      </w:r>
      <w:r w:rsidR="009B0AAC">
        <w:rPr>
          <w:rFonts w:eastAsia="Times New Roman" w:cstheme="minorHAnsi"/>
          <w:lang w:eastAsia="en-GB"/>
        </w:rPr>
        <w:t>09</w:t>
      </w:r>
      <w:r w:rsidR="002701C1">
        <w:rPr>
          <w:rFonts w:eastAsia="Times New Roman" w:cstheme="minorHAnsi"/>
          <w:lang w:eastAsia="en-GB"/>
        </w:rPr>
        <w:t>/2</w:t>
      </w:r>
      <w:r w:rsidR="009B0AAC">
        <w:rPr>
          <w:rFonts w:eastAsia="Times New Roman" w:cstheme="minorHAnsi"/>
          <w:lang w:eastAsia="en-GB"/>
        </w:rPr>
        <w:t>4</w:t>
      </w:r>
      <w:r w:rsidRPr="00473078">
        <w:rPr>
          <w:rFonts w:eastAsia="Times New Roman" w:cstheme="minorHAnsi"/>
          <w:lang w:eastAsia="en-GB"/>
        </w:rPr>
        <w:t xml:space="preserve"> </w:t>
      </w:r>
    </w:p>
    <w:p w14:paraId="1AB8B978" w14:textId="77777777" w:rsidR="00473078" w:rsidRPr="00473078" w:rsidRDefault="00473078" w:rsidP="00473078">
      <w:pPr>
        <w:spacing w:after="0" w:line="240" w:lineRule="auto"/>
        <w:textAlignment w:val="baseline"/>
        <w:rPr>
          <w:rFonts w:eastAsia="Times New Roman" w:cstheme="minorHAnsi"/>
          <w:lang w:eastAsia="en-GB"/>
        </w:rPr>
      </w:pPr>
    </w:p>
    <w:p w14:paraId="3BAFEAF7" w14:textId="77777777" w:rsidR="00473078" w:rsidRPr="00473078" w:rsidRDefault="00473078" w:rsidP="00473078">
      <w:pPr>
        <w:spacing w:after="0" w:line="240" w:lineRule="auto"/>
        <w:textAlignment w:val="baseline"/>
        <w:rPr>
          <w:rFonts w:eastAsia="Times New Roman" w:cstheme="minorHAnsi"/>
          <w:lang w:eastAsia="en-GB"/>
        </w:rPr>
      </w:pPr>
      <w:r w:rsidRPr="00473078">
        <w:rPr>
          <w:rFonts w:eastAsia="Times New Roman" w:cstheme="minorHAnsi"/>
          <w:b/>
          <w:bCs/>
          <w:lang w:eastAsia="en-GB"/>
        </w:rPr>
        <w:t>Applications will be reviewed, and interviews offered, on an ongoing basis. We reserve the right to close the role prior to the closing date should a suitable applicant be found, so please submit your application as soon as possible</w:t>
      </w:r>
      <w:r w:rsidRPr="00473078">
        <w:rPr>
          <w:rFonts w:eastAsia="Times New Roman" w:cstheme="minorHAnsi"/>
          <w:lang w:eastAsia="en-GB"/>
        </w:rPr>
        <w:t>.</w:t>
      </w:r>
    </w:p>
    <w:p w14:paraId="66D5CC50" w14:textId="77777777" w:rsidR="00473078" w:rsidRPr="00473078" w:rsidRDefault="00473078" w:rsidP="00473078">
      <w:pPr>
        <w:spacing w:after="0" w:line="240" w:lineRule="auto"/>
        <w:textAlignment w:val="baseline"/>
        <w:rPr>
          <w:rFonts w:eastAsia="Times New Roman" w:cstheme="minorHAnsi"/>
          <w:lang w:eastAsia="en-GB"/>
        </w:rPr>
      </w:pPr>
    </w:p>
    <w:p w14:paraId="330BF6F3" w14:textId="77777777" w:rsidR="00473078" w:rsidRPr="00473078" w:rsidRDefault="00473078" w:rsidP="00473078">
      <w:pPr>
        <w:spacing w:after="0" w:line="240" w:lineRule="auto"/>
        <w:textAlignment w:val="baseline"/>
        <w:rPr>
          <w:rFonts w:eastAsia="Times New Roman" w:cstheme="minorHAnsi"/>
          <w:lang w:eastAsia="en-GB"/>
        </w:rPr>
      </w:pPr>
      <w:r w:rsidRPr="00473078">
        <w:rPr>
          <w:rFonts w:eastAsia="Times New Roman" w:cstheme="minorHAnsi"/>
          <w:lang w:eastAsia="en-GB"/>
        </w:rPr>
        <w:t>Further details including the job description and an application form can be found on our website.</w:t>
      </w:r>
    </w:p>
    <w:p w14:paraId="6D0D929B" w14:textId="77777777" w:rsidR="00473078" w:rsidRPr="00473078" w:rsidRDefault="00473078" w:rsidP="00473078">
      <w:pPr>
        <w:spacing w:after="0" w:line="240" w:lineRule="auto"/>
        <w:textAlignment w:val="baseline"/>
        <w:rPr>
          <w:rFonts w:eastAsia="Times New Roman" w:cstheme="minorHAnsi"/>
          <w:lang w:eastAsia="en-GB"/>
        </w:rPr>
      </w:pPr>
    </w:p>
    <w:p w14:paraId="3CBE2557" w14:textId="77777777" w:rsidR="00473078" w:rsidRPr="00473078" w:rsidRDefault="00473078" w:rsidP="00473078">
      <w:pPr>
        <w:spacing w:after="0" w:line="240" w:lineRule="auto"/>
        <w:textAlignment w:val="baseline"/>
        <w:rPr>
          <w:rFonts w:eastAsia="Times New Roman" w:cstheme="minorHAnsi"/>
          <w:lang w:eastAsia="en-GB"/>
        </w:rPr>
      </w:pPr>
      <w:r w:rsidRPr="00473078">
        <w:rPr>
          <w:rFonts w:eastAsia="Times New Roman" w:cstheme="minorHAnsi"/>
          <w:lang w:eastAsia="en-GB"/>
        </w:rPr>
        <w:t>Schoolreaders is committed to safeguarding the welfare of children and young people and requires staff to share this commitment.</w:t>
      </w:r>
      <w:r w:rsidRPr="00473078">
        <w:rPr>
          <w:rFonts w:cstheme="minorHAnsi"/>
          <w:shd w:val="clear" w:color="auto" w:fill="FFFFFF"/>
        </w:rPr>
        <w:t xml:space="preserve"> This post is subject to a range of vetting checks including a</w:t>
      </w:r>
      <w:r w:rsidRPr="00473078">
        <w:rPr>
          <w:rFonts w:eastAsia="Times New Roman" w:cstheme="minorHAnsi"/>
          <w:lang w:eastAsia="en-GB"/>
        </w:rPr>
        <w:t xml:space="preserve"> basic disclosure check of unspent criminal convictions.</w:t>
      </w:r>
    </w:p>
    <w:p w14:paraId="65AB5D22" w14:textId="77777777" w:rsidR="00473078" w:rsidRPr="00473078" w:rsidRDefault="00473078" w:rsidP="00473078">
      <w:pPr>
        <w:spacing w:after="0" w:line="240" w:lineRule="auto"/>
        <w:textAlignment w:val="baseline"/>
        <w:rPr>
          <w:rFonts w:eastAsia="Times New Roman" w:cstheme="minorHAnsi"/>
          <w:lang w:eastAsia="en-GB"/>
        </w:rPr>
      </w:pPr>
    </w:p>
    <w:p w14:paraId="7A20DC15" w14:textId="77777777" w:rsidR="00473078" w:rsidRPr="00473078" w:rsidRDefault="00473078" w:rsidP="00473078">
      <w:pPr>
        <w:spacing w:after="0" w:line="240" w:lineRule="auto"/>
        <w:textAlignment w:val="baseline"/>
        <w:rPr>
          <w:rFonts w:eastAsia="Times New Roman" w:cstheme="minorHAnsi"/>
          <w:lang w:eastAsia="en-GB"/>
        </w:rPr>
      </w:pPr>
      <w:r w:rsidRPr="00473078">
        <w:rPr>
          <w:rFonts w:cstheme="minorHAnsi"/>
          <w:shd w:val="clear" w:color="auto" w:fill="FFFFFF"/>
        </w:rPr>
        <w:t>Schoolreaders is a charitable incorporated organisation registered in England and Wales (1159157)</w:t>
      </w:r>
    </w:p>
    <w:p w14:paraId="1D09496D" w14:textId="257DC3A4" w:rsidR="00473078" w:rsidRPr="00473078" w:rsidRDefault="00D928BE" w:rsidP="00D928BE">
      <w:pPr>
        <w:spacing w:after="0" w:line="240" w:lineRule="auto"/>
        <w:jc w:val="center"/>
        <w:textAlignment w:val="baseline"/>
        <w:rPr>
          <w:rStyle w:val="Hyperlink"/>
          <w:rFonts w:eastAsia="Times New Roman" w:cstheme="minorHAnsi"/>
          <w:color w:val="auto"/>
          <w:lang w:eastAsia="en-GB"/>
        </w:rPr>
      </w:pPr>
      <w:hyperlink r:id="rId7" w:history="1">
        <w:r w:rsidRPr="000C25DC">
          <w:rPr>
            <w:rStyle w:val="Hyperlink"/>
            <w:rFonts w:eastAsia="Times New Roman" w:cstheme="minorHAnsi"/>
            <w:lang w:eastAsia="en-GB"/>
          </w:rPr>
          <w:t>www.schoolreaders.org</w:t>
        </w:r>
      </w:hyperlink>
    </w:p>
    <w:p w14:paraId="345C6165" w14:textId="77777777" w:rsidR="00C2702A" w:rsidRPr="00473078" w:rsidRDefault="00C2702A" w:rsidP="00C2702A">
      <w:pPr>
        <w:rPr>
          <w:rFonts w:cstheme="minorHAnsi"/>
        </w:rPr>
      </w:pPr>
    </w:p>
    <w:p w14:paraId="0B40F831" w14:textId="567E351C" w:rsidR="00883A20" w:rsidRDefault="003B3525" w:rsidP="00883A20">
      <w:pPr>
        <w:autoSpaceDE w:val="0"/>
        <w:autoSpaceDN w:val="0"/>
        <w:adjustRightInd w:val="0"/>
        <w:spacing w:after="0" w:line="240" w:lineRule="auto"/>
        <w:jc w:val="center"/>
        <w:rPr>
          <w:rFonts w:ascii="Franklin Gothic Medium" w:hAnsi="Franklin Gothic Medium" w:cstheme="minorHAnsi"/>
          <w:b/>
          <w:bCs/>
          <w:sz w:val="28"/>
          <w:szCs w:val="28"/>
        </w:rPr>
      </w:pPr>
      <w:r>
        <w:rPr>
          <w:rFonts w:ascii="Franklin Gothic Medium" w:hAnsi="Franklin Gothic Medium" w:cstheme="minorHAnsi"/>
          <w:b/>
          <w:bCs/>
          <w:sz w:val="28"/>
          <w:szCs w:val="28"/>
        </w:rPr>
        <w:t>PERSON SPECIFICATION</w:t>
      </w:r>
    </w:p>
    <w:p w14:paraId="7A3E4DB9" w14:textId="77777777" w:rsidR="003B3525" w:rsidRDefault="003B3525" w:rsidP="003B3525">
      <w:pPr>
        <w:autoSpaceDE w:val="0"/>
        <w:autoSpaceDN w:val="0"/>
        <w:adjustRightInd w:val="0"/>
        <w:spacing w:after="0" w:line="240" w:lineRule="auto"/>
        <w:jc w:val="center"/>
        <w:rPr>
          <w:rFonts w:ascii="Franklin Gothic Medium" w:hAnsi="Franklin Gothic Medium" w:cstheme="minorHAnsi"/>
          <w:b/>
          <w:bCs/>
          <w:sz w:val="28"/>
          <w:szCs w:val="28"/>
        </w:rPr>
      </w:pPr>
    </w:p>
    <w:p w14:paraId="54F47848" w14:textId="77777777" w:rsidR="007A0163" w:rsidRPr="00D21A3D" w:rsidRDefault="007A0163" w:rsidP="007A0163">
      <w:pPr>
        <w:autoSpaceDE w:val="0"/>
        <w:autoSpaceDN w:val="0"/>
        <w:adjustRightInd w:val="0"/>
        <w:spacing w:after="0" w:line="240" w:lineRule="auto"/>
        <w:jc w:val="center"/>
        <w:rPr>
          <w:rFonts w:cstheme="minorHAnsi"/>
          <w:b/>
          <w:bCs/>
          <w:sz w:val="26"/>
          <w:szCs w:val="26"/>
        </w:rPr>
      </w:pPr>
      <w:r>
        <w:rPr>
          <w:rFonts w:cstheme="minorHAnsi"/>
          <w:b/>
          <w:bCs/>
          <w:sz w:val="26"/>
          <w:szCs w:val="26"/>
        </w:rPr>
        <w:t xml:space="preserve">Senior Recruitment and County Team </w:t>
      </w:r>
      <w:r w:rsidRPr="00D21A3D">
        <w:rPr>
          <w:rFonts w:cstheme="minorHAnsi"/>
          <w:b/>
          <w:bCs/>
          <w:sz w:val="26"/>
          <w:szCs w:val="26"/>
        </w:rPr>
        <w:t>Coordinator</w:t>
      </w:r>
    </w:p>
    <w:p w14:paraId="734F475E" w14:textId="77777777" w:rsidR="003B3525" w:rsidRDefault="003B3525" w:rsidP="003B3525">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6215"/>
        <w:gridCol w:w="1272"/>
        <w:gridCol w:w="1529"/>
      </w:tblGrid>
      <w:tr w:rsidR="003B3525" w14:paraId="4CA3440A" w14:textId="77777777" w:rsidTr="00481EEF">
        <w:tc>
          <w:tcPr>
            <w:tcW w:w="6215" w:type="dxa"/>
            <w:shd w:val="clear" w:color="auto" w:fill="B4C6E7" w:themeFill="accent5" w:themeFillTint="66"/>
          </w:tcPr>
          <w:p w14:paraId="4371D8A9" w14:textId="77777777" w:rsidR="003B3525" w:rsidRDefault="003B3525" w:rsidP="00481EEF">
            <w:pPr>
              <w:rPr>
                <w:rFonts w:asciiTheme="majorHAnsi" w:hAnsiTheme="majorHAnsi" w:cstheme="majorHAnsi"/>
                <w:sz w:val="22"/>
                <w:szCs w:val="22"/>
              </w:rPr>
            </w:pPr>
            <w:r>
              <w:rPr>
                <w:rFonts w:asciiTheme="majorHAnsi" w:hAnsiTheme="majorHAnsi" w:cstheme="majorHAnsi"/>
                <w:sz w:val="22"/>
                <w:szCs w:val="22"/>
              </w:rPr>
              <w:t>Criteria</w:t>
            </w:r>
          </w:p>
        </w:tc>
        <w:tc>
          <w:tcPr>
            <w:tcW w:w="1272" w:type="dxa"/>
            <w:shd w:val="clear" w:color="auto" w:fill="B4C6E7" w:themeFill="accent5" w:themeFillTint="66"/>
          </w:tcPr>
          <w:p w14:paraId="01919A73"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Assessment</w:t>
            </w:r>
          </w:p>
          <w:p w14:paraId="49DED317"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A, I, T</w:t>
            </w:r>
          </w:p>
        </w:tc>
        <w:tc>
          <w:tcPr>
            <w:tcW w:w="1529" w:type="dxa"/>
            <w:shd w:val="clear" w:color="auto" w:fill="B4C6E7" w:themeFill="accent5" w:themeFillTint="66"/>
          </w:tcPr>
          <w:p w14:paraId="045504BC"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Essential or Desirable</w:t>
            </w:r>
          </w:p>
        </w:tc>
      </w:tr>
      <w:tr w:rsidR="003B3525" w14:paraId="642FB201" w14:textId="77777777" w:rsidTr="00481EEF">
        <w:tc>
          <w:tcPr>
            <w:tcW w:w="6215" w:type="dxa"/>
            <w:shd w:val="clear" w:color="auto" w:fill="B4C6E7" w:themeFill="accent5" w:themeFillTint="66"/>
          </w:tcPr>
          <w:p w14:paraId="2E75FFC3" w14:textId="77777777" w:rsidR="003B3525" w:rsidRDefault="003B3525" w:rsidP="00481EEF">
            <w:pPr>
              <w:rPr>
                <w:rFonts w:asciiTheme="majorHAnsi" w:hAnsiTheme="majorHAnsi" w:cstheme="majorHAnsi"/>
                <w:sz w:val="22"/>
                <w:szCs w:val="22"/>
              </w:rPr>
            </w:pPr>
            <w:r>
              <w:rPr>
                <w:rFonts w:asciiTheme="majorHAnsi" w:hAnsiTheme="majorHAnsi" w:cstheme="majorHAnsi"/>
                <w:sz w:val="22"/>
                <w:szCs w:val="22"/>
              </w:rPr>
              <w:t>Skills</w:t>
            </w:r>
          </w:p>
        </w:tc>
        <w:tc>
          <w:tcPr>
            <w:tcW w:w="1272" w:type="dxa"/>
            <w:shd w:val="clear" w:color="auto" w:fill="B4C6E7" w:themeFill="accent5" w:themeFillTint="66"/>
          </w:tcPr>
          <w:p w14:paraId="7FE1A44B" w14:textId="77777777" w:rsidR="003B3525" w:rsidRDefault="003B3525" w:rsidP="00481EEF">
            <w:pPr>
              <w:jc w:val="center"/>
              <w:rPr>
                <w:rFonts w:asciiTheme="majorHAnsi" w:hAnsiTheme="majorHAnsi" w:cstheme="majorHAnsi"/>
                <w:sz w:val="22"/>
                <w:szCs w:val="22"/>
              </w:rPr>
            </w:pPr>
          </w:p>
        </w:tc>
        <w:tc>
          <w:tcPr>
            <w:tcW w:w="1529" w:type="dxa"/>
            <w:shd w:val="clear" w:color="auto" w:fill="B4C6E7" w:themeFill="accent5" w:themeFillTint="66"/>
          </w:tcPr>
          <w:p w14:paraId="0E68C3E4" w14:textId="77777777" w:rsidR="003B3525" w:rsidRDefault="003B3525" w:rsidP="00481EEF">
            <w:pPr>
              <w:jc w:val="center"/>
              <w:rPr>
                <w:rFonts w:asciiTheme="majorHAnsi" w:hAnsiTheme="majorHAnsi" w:cstheme="majorHAnsi"/>
                <w:sz w:val="22"/>
                <w:szCs w:val="22"/>
              </w:rPr>
            </w:pPr>
          </w:p>
        </w:tc>
      </w:tr>
      <w:tr w:rsidR="003B3525" w14:paraId="1A54B125" w14:textId="77777777" w:rsidTr="00481EEF">
        <w:tc>
          <w:tcPr>
            <w:tcW w:w="6215" w:type="dxa"/>
          </w:tcPr>
          <w:p w14:paraId="14CCC8B3" w14:textId="77777777" w:rsidR="003B3525" w:rsidRPr="005756B2" w:rsidRDefault="003B3525" w:rsidP="00481EEF">
            <w:pPr>
              <w:autoSpaceDE w:val="0"/>
              <w:autoSpaceDN w:val="0"/>
              <w:adjustRightInd w:val="0"/>
              <w:rPr>
                <w:rFonts w:cstheme="minorHAnsi"/>
                <w:color w:val="000000"/>
                <w:sz w:val="22"/>
                <w:szCs w:val="22"/>
              </w:rPr>
            </w:pPr>
            <w:r w:rsidRPr="00437388">
              <w:rPr>
                <w:rFonts w:cstheme="minorHAnsi"/>
                <w:color w:val="000000"/>
                <w:sz w:val="22"/>
                <w:szCs w:val="22"/>
              </w:rPr>
              <w:t>Excellent oral and written communication skills</w:t>
            </w:r>
          </w:p>
        </w:tc>
        <w:tc>
          <w:tcPr>
            <w:tcW w:w="1272" w:type="dxa"/>
          </w:tcPr>
          <w:p w14:paraId="0F3C49EE"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A, I, T</w:t>
            </w:r>
          </w:p>
        </w:tc>
        <w:tc>
          <w:tcPr>
            <w:tcW w:w="1529" w:type="dxa"/>
          </w:tcPr>
          <w:p w14:paraId="16ECED34"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Essential</w:t>
            </w:r>
          </w:p>
        </w:tc>
      </w:tr>
      <w:tr w:rsidR="00716789" w:rsidRPr="00A402A8" w14:paraId="07851208" w14:textId="77777777" w:rsidTr="00481EEF">
        <w:tc>
          <w:tcPr>
            <w:tcW w:w="6215" w:type="dxa"/>
          </w:tcPr>
          <w:p w14:paraId="0F60682B" w14:textId="0FC08B51" w:rsidR="00A402A8" w:rsidRPr="00A402A8" w:rsidRDefault="00A402A8" w:rsidP="00481EEF">
            <w:pPr>
              <w:autoSpaceDE w:val="0"/>
              <w:autoSpaceDN w:val="0"/>
              <w:adjustRightInd w:val="0"/>
              <w:rPr>
                <w:rFonts w:cstheme="minorHAnsi"/>
                <w:color w:val="000000"/>
                <w:sz w:val="22"/>
                <w:szCs w:val="22"/>
              </w:rPr>
            </w:pPr>
            <w:r>
              <w:rPr>
                <w:rFonts w:cstheme="minorHAnsi"/>
                <w:color w:val="000000"/>
                <w:sz w:val="22"/>
                <w:szCs w:val="22"/>
              </w:rPr>
              <w:t>Strong p</w:t>
            </w:r>
            <w:r w:rsidR="00716789" w:rsidRPr="00A402A8">
              <w:rPr>
                <w:rFonts w:cstheme="minorHAnsi"/>
                <w:color w:val="000000"/>
                <w:sz w:val="22"/>
                <w:szCs w:val="22"/>
              </w:rPr>
              <w:t>resentation skills</w:t>
            </w:r>
          </w:p>
        </w:tc>
        <w:tc>
          <w:tcPr>
            <w:tcW w:w="1272" w:type="dxa"/>
          </w:tcPr>
          <w:p w14:paraId="0088F9C4" w14:textId="07B94AF9" w:rsidR="00716789" w:rsidRPr="00A402A8" w:rsidRDefault="00A402A8" w:rsidP="00481EEF">
            <w:pPr>
              <w:jc w:val="center"/>
              <w:rPr>
                <w:rFonts w:asciiTheme="majorHAnsi" w:hAnsiTheme="majorHAnsi" w:cstheme="majorHAnsi"/>
                <w:sz w:val="22"/>
                <w:szCs w:val="22"/>
              </w:rPr>
            </w:pPr>
            <w:r>
              <w:rPr>
                <w:rFonts w:asciiTheme="majorHAnsi" w:hAnsiTheme="majorHAnsi" w:cstheme="majorHAnsi"/>
                <w:sz w:val="22"/>
                <w:szCs w:val="22"/>
              </w:rPr>
              <w:t>A, I, T</w:t>
            </w:r>
          </w:p>
        </w:tc>
        <w:tc>
          <w:tcPr>
            <w:tcW w:w="1529" w:type="dxa"/>
          </w:tcPr>
          <w:p w14:paraId="21E273E6" w14:textId="7E595EA5" w:rsidR="00716789" w:rsidRPr="00A402A8" w:rsidRDefault="00A402A8" w:rsidP="00481EEF">
            <w:pPr>
              <w:jc w:val="center"/>
              <w:rPr>
                <w:rFonts w:asciiTheme="majorHAnsi" w:hAnsiTheme="majorHAnsi" w:cstheme="majorHAnsi"/>
                <w:sz w:val="22"/>
                <w:szCs w:val="22"/>
              </w:rPr>
            </w:pPr>
            <w:r>
              <w:rPr>
                <w:rFonts w:asciiTheme="majorHAnsi" w:hAnsiTheme="majorHAnsi" w:cstheme="majorHAnsi"/>
                <w:sz w:val="22"/>
                <w:szCs w:val="22"/>
              </w:rPr>
              <w:t>Essential</w:t>
            </w:r>
          </w:p>
        </w:tc>
      </w:tr>
      <w:tr w:rsidR="003B3525" w14:paraId="7B2C1B5F" w14:textId="77777777" w:rsidTr="00481EEF">
        <w:tc>
          <w:tcPr>
            <w:tcW w:w="6215" w:type="dxa"/>
          </w:tcPr>
          <w:p w14:paraId="3E1C9655" w14:textId="77777777" w:rsidR="003B3525" w:rsidRPr="009F7E6F" w:rsidRDefault="003B3525" w:rsidP="00481EEF">
            <w:pPr>
              <w:rPr>
                <w:rFonts w:asciiTheme="majorHAnsi" w:hAnsiTheme="majorHAnsi" w:cstheme="majorHAnsi"/>
                <w:sz w:val="22"/>
                <w:szCs w:val="22"/>
              </w:rPr>
            </w:pPr>
            <w:r w:rsidRPr="00437388">
              <w:rPr>
                <w:rFonts w:cstheme="minorHAnsi"/>
                <w:color w:val="000000"/>
                <w:sz w:val="22"/>
                <w:szCs w:val="22"/>
              </w:rPr>
              <w:t>Friendly and professional telephone manner</w:t>
            </w:r>
          </w:p>
        </w:tc>
        <w:tc>
          <w:tcPr>
            <w:tcW w:w="1272" w:type="dxa"/>
          </w:tcPr>
          <w:p w14:paraId="69C01610"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091B6631" w14:textId="77777777" w:rsidR="003B3525" w:rsidRDefault="003B3525" w:rsidP="00481EEF">
            <w:pPr>
              <w:jc w:val="center"/>
              <w:rPr>
                <w:rFonts w:asciiTheme="majorHAnsi" w:hAnsiTheme="majorHAnsi" w:cstheme="majorHAnsi"/>
                <w:sz w:val="22"/>
                <w:szCs w:val="22"/>
              </w:rPr>
            </w:pPr>
            <w:r w:rsidRPr="004137D8">
              <w:rPr>
                <w:rFonts w:asciiTheme="majorHAnsi" w:hAnsiTheme="majorHAnsi" w:cstheme="majorHAnsi"/>
                <w:sz w:val="22"/>
                <w:szCs w:val="22"/>
              </w:rPr>
              <w:t>Essential</w:t>
            </w:r>
          </w:p>
        </w:tc>
      </w:tr>
      <w:tr w:rsidR="003B3525" w14:paraId="7804E4C6" w14:textId="77777777" w:rsidTr="00481EEF">
        <w:tc>
          <w:tcPr>
            <w:tcW w:w="6215" w:type="dxa"/>
          </w:tcPr>
          <w:p w14:paraId="662306D7" w14:textId="77777777" w:rsidR="003B3525" w:rsidRPr="009F7E6F" w:rsidRDefault="003B3525" w:rsidP="00481EEF">
            <w:pPr>
              <w:rPr>
                <w:rFonts w:asciiTheme="majorHAnsi" w:hAnsiTheme="majorHAnsi" w:cstheme="majorHAnsi"/>
                <w:sz w:val="22"/>
                <w:szCs w:val="22"/>
              </w:rPr>
            </w:pPr>
            <w:r w:rsidRPr="00437388">
              <w:rPr>
                <w:rFonts w:cstheme="minorHAnsi"/>
                <w:color w:val="000000"/>
                <w:sz w:val="22"/>
                <w:szCs w:val="22"/>
              </w:rPr>
              <w:t>Strong administrative skills</w:t>
            </w:r>
          </w:p>
        </w:tc>
        <w:tc>
          <w:tcPr>
            <w:tcW w:w="1272" w:type="dxa"/>
          </w:tcPr>
          <w:p w14:paraId="68CA65B5"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 T</w:t>
            </w:r>
          </w:p>
        </w:tc>
        <w:tc>
          <w:tcPr>
            <w:tcW w:w="1529" w:type="dxa"/>
          </w:tcPr>
          <w:p w14:paraId="37ACB768" w14:textId="77777777" w:rsidR="003B3525" w:rsidRDefault="003B3525" w:rsidP="00481EEF">
            <w:pPr>
              <w:jc w:val="center"/>
              <w:rPr>
                <w:rFonts w:asciiTheme="majorHAnsi" w:hAnsiTheme="majorHAnsi" w:cstheme="majorHAnsi"/>
                <w:sz w:val="22"/>
                <w:szCs w:val="22"/>
              </w:rPr>
            </w:pPr>
            <w:r w:rsidRPr="004137D8">
              <w:rPr>
                <w:rFonts w:asciiTheme="majorHAnsi" w:hAnsiTheme="majorHAnsi" w:cstheme="majorHAnsi"/>
                <w:sz w:val="22"/>
                <w:szCs w:val="22"/>
              </w:rPr>
              <w:t>Essential</w:t>
            </w:r>
          </w:p>
        </w:tc>
      </w:tr>
      <w:tr w:rsidR="003B3525" w14:paraId="1D1F1499" w14:textId="77777777" w:rsidTr="00481EEF">
        <w:tc>
          <w:tcPr>
            <w:tcW w:w="6215" w:type="dxa"/>
          </w:tcPr>
          <w:p w14:paraId="6EC97185" w14:textId="77777777" w:rsidR="003B3525" w:rsidRPr="005756B2" w:rsidRDefault="003B3525" w:rsidP="00481EEF">
            <w:pPr>
              <w:autoSpaceDE w:val="0"/>
              <w:autoSpaceDN w:val="0"/>
              <w:adjustRightInd w:val="0"/>
              <w:rPr>
                <w:rFonts w:cstheme="minorHAnsi"/>
                <w:color w:val="000000"/>
                <w:sz w:val="22"/>
                <w:szCs w:val="22"/>
              </w:rPr>
            </w:pPr>
            <w:r w:rsidRPr="00437388">
              <w:rPr>
                <w:rFonts w:cstheme="minorHAnsi"/>
                <w:color w:val="000000"/>
                <w:sz w:val="22"/>
                <w:szCs w:val="22"/>
              </w:rPr>
              <w:t>Initiative and the ability to work in a pressurised environment</w:t>
            </w:r>
          </w:p>
        </w:tc>
        <w:tc>
          <w:tcPr>
            <w:tcW w:w="1272" w:type="dxa"/>
          </w:tcPr>
          <w:p w14:paraId="4114E33E"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 T</w:t>
            </w:r>
          </w:p>
        </w:tc>
        <w:tc>
          <w:tcPr>
            <w:tcW w:w="1529" w:type="dxa"/>
          </w:tcPr>
          <w:p w14:paraId="595E98F7" w14:textId="77777777" w:rsidR="003B3525" w:rsidRDefault="003B3525" w:rsidP="00481EEF">
            <w:pPr>
              <w:jc w:val="center"/>
              <w:rPr>
                <w:rFonts w:asciiTheme="majorHAnsi" w:hAnsiTheme="majorHAnsi" w:cstheme="majorHAnsi"/>
                <w:sz w:val="22"/>
                <w:szCs w:val="22"/>
              </w:rPr>
            </w:pPr>
            <w:r w:rsidRPr="004137D8">
              <w:rPr>
                <w:rFonts w:asciiTheme="majorHAnsi" w:hAnsiTheme="majorHAnsi" w:cstheme="majorHAnsi"/>
                <w:sz w:val="22"/>
                <w:szCs w:val="22"/>
              </w:rPr>
              <w:t>Essential</w:t>
            </w:r>
          </w:p>
        </w:tc>
      </w:tr>
      <w:tr w:rsidR="003B3525" w14:paraId="3D77B92C" w14:textId="77777777" w:rsidTr="00481EEF">
        <w:tc>
          <w:tcPr>
            <w:tcW w:w="6215" w:type="dxa"/>
          </w:tcPr>
          <w:p w14:paraId="4C65F564" w14:textId="77777777" w:rsidR="003B3525" w:rsidRPr="009F7E6F" w:rsidRDefault="003B3525" w:rsidP="00481EEF">
            <w:pPr>
              <w:rPr>
                <w:rFonts w:asciiTheme="majorHAnsi" w:hAnsiTheme="majorHAnsi" w:cstheme="majorHAnsi"/>
                <w:sz w:val="22"/>
                <w:szCs w:val="22"/>
              </w:rPr>
            </w:pPr>
            <w:r w:rsidRPr="00437388">
              <w:rPr>
                <w:rFonts w:eastAsia="Times New Roman" w:cstheme="minorHAnsi"/>
                <w:color w:val="000000"/>
                <w:sz w:val="22"/>
                <w:szCs w:val="22"/>
                <w:lang w:val="en-US"/>
              </w:rPr>
              <w:t>Reliable and able to work on your own initiative</w:t>
            </w:r>
          </w:p>
        </w:tc>
        <w:tc>
          <w:tcPr>
            <w:tcW w:w="1272" w:type="dxa"/>
          </w:tcPr>
          <w:p w14:paraId="7E83E5ED"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2518A4D1" w14:textId="77777777" w:rsidR="003B3525" w:rsidRDefault="003B3525" w:rsidP="00481EEF">
            <w:pPr>
              <w:jc w:val="center"/>
              <w:rPr>
                <w:rFonts w:asciiTheme="majorHAnsi" w:hAnsiTheme="majorHAnsi" w:cstheme="majorHAnsi"/>
                <w:sz w:val="22"/>
                <w:szCs w:val="22"/>
              </w:rPr>
            </w:pPr>
            <w:r w:rsidRPr="004137D8">
              <w:rPr>
                <w:rFonts w:asciiTheme="majorHAnsi" w:hAnsiTheme="majorHAnsi" w:cstheme="majorHAnsi"/>
                <w:sz w:val="22"/>
                <w:szCs w:val="22"/>
              </w:rPr>
              <w:t>Essential</w:t>
            </w:r>
          </w:p>
        </w:tc>
      </w:tr>
      <w:tr w:rsidR="003B3525" w14:paraId="7075B13E" w14:textId="77777777" w:rsidTr="00481EEF">
        <w:tc>
          <w:tcPr>
            <w:tcW w:w="6215" w:type="dxa"/>
          </w:tcPr>
          <w:p w14:paraId="35079F42" w14:textId="77777777" w:rsidR="003B3525" w:rsidRPr="009F7E6F" w:rsidRDefault="003B3525" w:rsidP="00481EEF">
            <w:pPr>
              <w:rPr>
                <w:rFonts w:asciiTheme="majorHAnsi" w:hAnsiTheme="majorHAnsi" w:cstheme="majorHAnsi"/>
                <w:sz w:val="22"/>
                <w:szCs w:val="22"/>
              </w:rPr>
            </w:pPr>
            <w:r w:rsidRPr="00437388">
              <w:rPr>
                <w:rFonts w:cstheme="minorHAnsi"/>
                <w:color w:val="000000"/>
                <w:sz w:val="22"/>
                <w:szCs w:val="22"/>
              </w:rPr>
              <w:t>Good research and analytical skills</w:t>
            </w:r>
          </w:p>
        </w:tc>
        <w:tc>
          <w:tcPr>
            <w:tcW w:w="1272" w:type="dxa"/>
          </w:tcPr>
          <w:p w14:paraId="00756B64" w14:textId="77777777" w:rsidR="003B3525" w:rsidRPr="0000170A"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33A58896" w14:textId="77777777" w:rsidR="003B3525" w:rsidRPr="00C332E1" w:rsidRDefault="003B3525" w:rsidP="00481EEF">
            <w:pPr>
              <w:jc w:val="center"/>
              <w:rPr>
                <w:rFonts w:asciiTheme="majorHAnsi" w:hAnsiTheme="majorHAnsi" w:cstheme="majorHAnsi"/>
                <w:sz w:val="22"/>
                <w:szCs w:val="22"/>
              </w:rPr>
            </w:pPr>
            <w:r w:rsidRPr="004137D8">
              <w:rPr>
                <w:rFonts w:asciiTheme="majorHAnsi" w:hAnsiTheme="majorHAnsi" w:cstheme="majorHAnsi"/>
                <w:sz w:val="22"/>
                <w:szCs w:val="22"/>
              </w:rPr>
              <w:t>Essential</w:t>
            </w:r>
          </w:p>
        </w:tc>
      </w:tr>
      <w:tr w:rsidR="003B3525" w14:paraId="18C4EC80" w14:textId="77777777" w:rsidTr="00481EEF">
        <w:tc>
          <w:tcPr>
            <w:tcW w:w="6215" w:type="dxa"/>
          </w:tcPr>
          <w:p w14:paraId="6E1D7931" w14:textId="77777777" w:rsidR="003B3525" w:rsidRPr="00437388" w:rsidRDefault="003B3525" w:rsidP="00481EEF">
            <w:pPr>
              <w:rPr>
                <w:rFonts w:cstheme="minorHAnsi"/>
                <w:color w:val="000000"/>
              </w:rPr>
            </w:pPr>
            <w:r w:rsidRPr="00437388">
              <w:rPr>
                <w:rFonts w:cstheme="minorHAnsi"/>
                <w:color w:val="000000"/>
                <w:sz w:val="22"/>
                <w:szCs w:val="22"/>
              </w:rPr>
              <w:t>Good time management and ability to prioritise tasks</w:t>
            </w:r>
          </w:p>
        </w:tc>
        <w:tc>
          <w:tcPr>
            <w:tcW w:w="1272" w:type="dxa"/>
          </w:tcPr>
          <w:p w14:paraId="7BBF30FA" w14:textId="77777777" w:rsidR="003B3525" w:rsidRPr="0000170A" w:rsidRDefault="003B3525" w:rsidP="00481EEF">
            <w:pPr>
              <w:jc w:val="center"/>
              <w:rPr>
                <w:rFonts w:asciiTheme="majorHAnsi" w:hAnsiTheme="majorHAnsi" w:cstheme="majorHAnsi"/>
              </w:rPr>
            </w:pPr>
            <w:r>
              <w:rPr>
                <w:rFonts w:asciiTheme="majorHAnsi" w:hAnsiTheme="majorHAnsi" w:cstheme="majorHAnsi"/>
              </w:rPr>
              <w:t>I</w:t>
            </w:r>
          </w:p>
        </w:tc>
        <w:tc>
          <w:tcPr>
            <w:tcW w:w="1529" w:type="dxa"/>
          </w:tcPr>
          <w:p w14:paraId="70C6E17A" w14:textId="77777777" w:rsidR="003B3525" w:rsidRPr="00C332E1" w:rsidRDefault="003B3525" w:rsidP="00481EEF">
            <w:pPr>
              <w:jc w:val="center"/>
              <w:rPr>
                <w:rFonts w:asciiTheme="majorHAnsi" w:hAnsiTheme="majorHAnsi" w:cstheme="majorHAnsi"/>
              </w:rPr>
            </w:pPr>
            <w:r w:rsidRPr="004137D8">
              <w:rPr>
                <w:rFonts w:asciiTheme="majorHAnsi" w:hAnsiTheme="majorHAnsi" w:cstheme="majorHAnsi"/>
                <w:sz w:val="22"/>
                <w:szCs w:val="22"/>
              </w:rPr>
              <w:t>Essential</w:t>
            </w:r>
          </w:p>
        </w:tc>
      </w:tr>
      <w:tr w:rsidR="003B3525" w14:paraId="7F9A0E0D" w14:textId="77777777" w:rsidTr="00481EEF">
        <w:tc>
          <w:tcPr>
            <w:tcW w:w="6215" w:type="dxa"/>
          </w:tcPr>
          <w:p w14:paraId="55B1A29F" w14:textId="77777777" w:rsidR="003B3525" w:rsidRPr="00437388" w:rsidRDefault="003B3525" w:rsidP="00481EEF">
            <w:pPr>
              <w:rPr>
                <w:rFonts w:cstheme="minorHAnsi"/>
                <w:color w:val="000000"/>
              </w:rPr>
            </w:pPr>
            <w:r w:rsidRPr="00437388">
              <w:rPr>
                <w:rFonts w:cstheme="minorHAnsi"/>
                <w:color w:val="000000"/>
                <w:sz w:val="22"/>
                <w:szCs w:val="22"/>
              </w:rPr>
              <w:t>Able to manage own time and work as part of wider team</w:t>
            </w:r>
          </w:p>
        </w:tc>
        <w:tc>
          <w:tcPr>
            <w:tcW w:w="1272" w:type="dxa"/>
          </w:tcPr>
          <w:p w14:paraId="1AB8897A" w14:textId="77777777" w:rsidR="003B3525" w:rsidRPr="0000170A" w:rsidRDefault="003B3525" w:rsidP="00481EEF">
            <w:pPr>
              <w:jc w:val="center"/>
              <w:rPr>
                <w:rFonts w:asciiTheme="majorHAnsi" w:hAnsiTheme="majorHAnsi" w:cstheme="majorHAnsi"/>
              </w:rPr>
            </w:pPr>
            <w:r>
              <w:rPr>
                <w:rFonts w:asciiTheme="majorHAnsi" w:hAnsiTheme="majorHAnsi" w:cstheme="majorHAnsi"/>
              </w:rPr>
              <w:t>I</w:t>
            </w:r>
          </w:p>
        </w:tc>
        <w:tc>
          <w:tcPr>
            <w:tcW w:w="1529" w:type="dxa"/>
          </w:tcPr>
          <w:p w14:paraId="347ECD63" w14:textId="77777777" w:rsidR="003B3525" w:rsidRPr="00C332E1" w:rsidRDefault="003B3525" w:rsidP="00481EEF">
            <w:pPr>
              <w:jc w:val="center"/>
              <w:rPr>
                <w:rFonts w:asciiTheme="majorHAnsi" w:hAnsiTheme="majorHAnsi" w:cstheme="majorHAnsi"/>
              </w:rPr>
            </w:pPr>
            <w:r w:rsidRPr="004137D8">
              <w:rPr>
                <w:rFonts w:asciiTheme="majorHAnsi" w:hAnsiTheme="majorHAnsi" w:cstheme="majorHAnsi"/>
                <w:sz w:val="22"/>
                <w:szCs w:val="22"/>
              </w:rPr>
              <w:t>Essential</w:t>
            </w:r>
          </w:p>
        </w:tc>
      </w:tr>
      <w:tr w:rsidR="003B3525" w14:paraId="54549409" w14:textId="77777777" w:rsidTr="00481EEF">
        <w:tc>
          <w:tcPr>
            <w:tcW w:w="6215" w:type="dxa"/>
            <w:shd w:val="clear" w:color="auto" w:fill="B4C6E7" w:themeFill="accent5" w:themeFillTint="66"/>
          </w:tcPr>
          <w:p w14:paraId="541A06AD" w14:textId="77777777" w:rsidR="003B3525" w:rsidRDefault="003B3525" w:rsidP="00481EEF">
            <w:pPr>
              <w:rPr>
                <w:rFonts w:asciiTheme="majorHAnsi" w:hAnsiTheme="majorHAnsi" w:cstheme="majorHAnsi"/>
                <w:sz w:val="22"/>
                <w:szCs w:val="22"/>
              </w:rPr>
            </w:pPr>
            <w:r>
              <w:rPr>
                <w:rFonts w:asciiTheme="majorHAnsi" w:hAnsiTheme="majorHAnsi" w:cstheme="majorHAnsi"/>
                <w:sz w:val="22"/>
                <w:szCs w:val="22"/>
              </w:rPr>
              <w:t>Knowledge</w:t>
            </w:r>
          </w:p>
        </w:tc>
        <w:tc>
          <w:tcPr>
            <w:tcW w:w="1272" w:type="dxa"/>
            <w:shd w:val="clear" w:color="auto" w:fill="B4C6E7" w:themeFill="accent5" w:themeFillTint="66"/>
          </w:tcPr>
          <w:p w14:paraId="057F01BA" w14:textId="77777777" w:rsidR="003B3525" w:rsidRDefault="003B3525" w:rsidP="00481EEF">
            <w:pPr>
              <w:jc w:val="center"/>
              <w:rPr>
                <w:rFonts w:asciiTheme="majorHAnsi" w:hAnsiTheme="majorHAnsi" w:cstheme="majorHAnsi"/>
                <w:sz w:val="22"/>
                <w:szCs w:val="22"/>
              </w:rPr>
            </w:pPr>
          </w:p>
        </w:tc>
        <w:tc>
          <w:tcPr>
            <w:tcW w:w="1529" w:type="dxa"/>
            <w:shd w:val="clear" w:color="auto" w:fill="B4C6E7" w:themeFill="accent5" w:themeFillTint="66"/>
          </w:tcPr>
          <w:p w14:paraId="7471FF1B" w14:textId="77777777" w:rsidR="003B3525" w:rsidRDefault="003B3525" w:rsidP="00481EEF">
            <w:pPr>
              <w:jc w:val="center"/>
              <w:rPr>
                <w:rFonts w:asciiTheme="majorHAnsi" w:hAnsiTheme="majorHAnsi" w:cstheme="majorHAnsi"/>
                <w:sz w:val="22"/>
                <w:szCs w:val="22"/>
              </w:rPr>
            </w:pPr>
          </w:p>
        </w:tc>
      </w:tr>
      <w:tr w:rsidR="003B3525" w14:paraId="66DED882" w14:textId="77777777" w:rsidTr="00481EEF">
        <w:tc>
          <w:tcPr>
            <w:tcW w:w="6215" w:type="dxa"/>
          </w:tcPr>
          <w:p w14:paraId="4BC00665" w14:textId="77777777" w:rsidR="003B3525" w:rsidRDefault="003B3525" w:rsidP="00481EEF">
            <w:pPr>
              <w:rPr>
                <w:rFonts w:asciiTheme="majorHAnsi" w:hAnsiTheme="majorHAnsi" w:cstheme="majorHAnsi"/>
                <w:sz w:val="22"/>
                <w:szCs w:val="22"/>
              </w:rPr>
            </w:pPr>
            <w:r w:rsidRPr="00437388">
              <w:rPr>
                <w:rFonts w:cstheme="minorHAnsi"/>
                <w:color w:val="000000"/>
                <w:sz w:val="22"/>
                <w:szCs w:val="22"/>
              </w:rPr>
              <w:t>Excellent knowledge of MS Office Suite, in particular Outlook</w:t>
            </w:r>
          </w:p>
        </w:tc>
        <w:tc>
          <w:tcPr>
            <w:tcW w:w="1272" w:type="dxa"/>
          </w:tcPr>
          <w:p w14:paraId="20C22477"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A, I, T</w:t>
            </w:r>
          </w:p>
        </w:tc>
        <w:tc>
          <w:tcPr>
            <w:tcW w:w="1529" w:type="dxa"/>
          </w:tcPr>
          <w:p w14:paraId="52FD9F8D" w14:textId="77777777" w:rsidR="003B3525" w:rsidRDefault="003B3525" w:rsidP="00481EEF">
            <w:pPr>
              <w:jc w:val="center"/>
              <w:rPr>
                <w:rFonts w:asciiTheme="majorHAnsi" w:hAnsiTheme="majorHAnsi" w:cstheme="majorHAnsi"/>
                <w:sz w:val="22"/>
                <w:szCs w:val="22"/>
              </w:rPr>
            </w:pPr>
            <w:r w:rsidRPr="00DD7454">
              <w:rPr>
                <w:rFonts w:asciiTheme="majorHAnsi" w:hAnsiTheme="majorHAnsi" w:cstheme="majorHAnsi"/>
                <w:sz w:val="22"/>
                <w:szCs w:val="22"/>
              </w:rPr>
              <w:t>Essential</w:t>
            </w:r>
          </w:p>
        </w:tc>
      </w:tr>
      <w:tr w:rsidR="003B3525" w14:paraId="286EE304" w14:textId="77777777" w:rsidTr="00481EEF">
        <w:tc>
          <w:tcPr>
            <w:tcW w:w="6215" w:type="dxa"/>
          </w:tcPr>
          <w:p w14:paraId="0E24EFD6" w14:textId="77777777" w:rsidR="003B3525" w:rsidRPr="009F7E6F" w:rsidRDefault="003B3525" w:rsidP="00481EEF">
            <w:pPr>
              <w:rPr>
                <w:rFonts w:asciiTheme="majorHAnsi" w:hAnsiTheme="majorHAnsi" w:cstheme="majorHAnsi"/>
                <w:sz w:val="22"/>
                <w:szCs w:val="22"/>
              </w:rPr>
            </w:pPr>
            <w:r w:rsidRPr="00437388">
              <w:rPr>
                <w:rFonts w:cstheme="minorHAnsi"/>
                <w:color w:val="000000"/>
                <w:sz w:val="22"/>
                <w:szCs w:val="22"/>
              </w:rPr>
              <w:t>Understanding of the important role of volunteers</w:t>
            </w:r>
          </w:p>
        </w:tc>
        <w:tc>
          <w:tcPr>
            <w:tcW w:w="1272" w:type="dxa"/>
          </w:tcPr>
          <w:p w14:paraId="3A119AD7"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506E097D" w14:textId="77777777" w:rsidR="003B3525" w:rsidRDefault="003B3525" w:rsidP="00481EEF">
            <w:pPr>
              <w:jc w:val="center"/>
              <w:rPr>
                <w:rFonts w:asciiTheme="majorHAnsi" w:hAnsiTheme="majorHAnsi" w:cstheme="majorHAnsi"/>
                <w:sz w:val="22"/>
                <w:szCs w:val="22"/>
              </w:rPr>
            </w:pPr>
            <w:r w:rsidRPr="00DD7454">
              <w:rPr>
                <w:rFonts w:asciiTheme="majorHAnsi" w:hAnsiTheme="majorHAnsi" w:cstheme="majorHAnsi"/>
                <w:sz w:val="22"/>
                <w:szCs w:val="22"/>
              </w:rPr>
              <w:t>Essential</w:t>
            </w:r>
          </w:p>
        </w:tc>
      </w:tr>
      <w:tr w:rsidR="003B3525" w14:paraId="2C26AB1F" w14:textId="77777777" w:rsidTr="00481EEF">
        <w:tc>
          <w:tcPr>
            <w:tcW w:w="6215" w:type="dxa"/>
          </w:tcPr>
          <w:p w14:paraId="4107EBCA" w14:textId="77777777" w:rsidR="003B3525" w:rsidRPr="009F7E6F" w:rsidRDefault="003B3525" w:rsidP="00481EEF">
            <w:pPr>
              <w:rPr>
                <w:rFonts w:asciiTheme="majorHAnsi" w:hAnsiTheme="majorHAnsi" w:cstheme="majorHAnsi"/>
                <w:sz w:val="22"/>
                <w:szCs w:val="22"/>
              </w:rPr>
            </w:pPr>
            <w:r w:rsidRPr="00437388">
              <w:rPr>
                <w:rFonts w:cstheme="minorHAnsi"/>
                <w:sz w:val="22"/>
                <w:szCs w:val="22"/>
              </w:rPr>
              <w:t>CRM Experience, i.e. Salesforce</w:t>
            </w:r>
          </w:p>
        </w:tc>
        <w:tc>
          <w:tcPr>
            <w:tcW w:w="1272" w:type="dxa"/>
          </w:tcPr>
          <w:p w14:paraId="67ED8E54"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1F7A2693" w14:textId="77777777" w:rsidR="003B3525" w:rsidRDefault="003B3525" w:rsidP="00481EEF">
            <w:pPr>
              <w:jc w:val="center"/>
              <w:rPr>
                <w:rFonts w:asciiTheme="majorHAnsi" w:hAnsiTheme="majorHAnsi" w:cstheme="majorHAnsi"/>
                <w:sz w:val="22"/>
                <w:szCs w:val="22"/>
              </w:rPr>
            </w:pPr>
            <w:r w:rsidRPr="00623537">
              <w:rPr>
                <w:rFonts w:asciiTheme="majorHAnsi" w:hAnsiTheme="majorHAnsi" w:cstheme="majorHAnsi"/>
                <w:sz w:val="22"/>
                <w:szCs w:val="22"/>
              </w:rPr>
              <w:t>Desirable</w:t>
            </w:r>
          </w:p>
        </w:tc>
      </w:tr>
      <w:tr w:rsidR="003B3525" w14:paraId="269D0D06" w14:textId="77777777" w:rsidTr="00481EEF">
        <w:tc>
          <w:tcPr>
            <w:tcW w:w="6215" w:type="dxa"/>
          </w:tcPr>
          <w:p w14:paraId="627F964E" w14:textId="77777777" w:rsidR="003B3525" w:rsidRPr="00437388" w:rsidRDefault="003B3525" w:rsidP="00481EEF">
            <w:pPr>
              <w:rPr>
                <w:rFonts w:cstheme="minorHAnsi"/>
              </w:rPr>
            </w:pPr>
            <w:r w:rsidRPr="00437388">
              <w:rPr>
                <w:rFonts w:cstheme="minorHAnsi"/>
                <w:sz w:val="22"/>
                <w:szCs w:val="22"/>
              </w:rPr>
              <w:t>Excel and reporting</w:t>
            </w:r>
          </w:p>
        </w:tc>
        <w:tc>
          <w:tcPr>
            <w:tcW w:w="1272" w:type="dxa"/>
          </w:tcPr>
          <w:p w14:paraId="53B62A91" w14:textId="77777777" w:rsidR="003B3525" w:rsidRDefault="003B3525" w:rsidP="00481EEF">
            <w:pPr>
              <w:jc w:val="center"/>
              <w:rPr>
                <w:rFonts w:asciiTheme="majorHAnsi" w:hAnsiTheme="majorHAnsi" w:cstheme="majorHAnsi"/>
              </w:rPr>
            </w:pPr>
            <w:r>
              <w:rPr>
                <w:rFonts w:asciiTheme="majorHAnsi" w:hAnsiTheme="majorHAnsi" w:cstheme="majorHAnsi"/>
              </w:rPr>
              <w:t>I, T</w:t>
            </w:r>
          </w:p>
        </w:tc>
        <w:tc>
          <w:tcPr>
            <w:tcW w:w="1529" w:type="dxa"/>
          </w:tcPr>
          <w:p w14:paraId="0E8BDCAA" w14:textId="77777777" w:rsidR="003B3525" w:rsidRDefault="003B3525" w:rsidP="00481EEF">
            <w:pPr>
              <w:jc w:val="center"/>
              <w:rPr>
                <w:rFonts w:asciiTheme="majorHAnsi" w:hAnsiTheme="majorHAnsi" w:cstheme="majorHAnsi"/>
              </w:rPr>
            </w:pPr>
            <w:r w:rsidRPr="00623537">
              <w:rPr>
                <w:rFonts w:asciiTheme="majorHAnsi" w:hAnsiTheme="majorHAnsi" w:cstheme="majorHAnsi"/>
                <w:sz w:val="22"/>
                <w:szCs w:val="22"/>
              </w:rPr>
              <w:t>Desirable</w:t>
            </w:r>
          </w:p>
        </w:tc>
      </w:tr>
      <w:tr w:rsidR="003B3525" w14:paraId="08D9AB5B" w14:textId="77777777" w:rsidTr="00481EEF">
        <w:tc>
          <w:tcPr>
            <w:tcW w:w="6215" w:type="dxa"/>
            <w:shd w:val="clear" w:color="auto" w:fill="B4C6E7" w:themeFill="accent5" w:themeFillTint="66"/>
          </w:tcPr>
          <w:p w14:paraId="7209598C" w14:textId="77777777" w:rsidR="003B3525" w:rsidRDefault="003B3525" w:rsidP="00481EEF">
            <w:pPr>
              <w:rPr>
                <w:rFonts w:asciiTheme="majorHAnsi" w:hAnsiTheme="majorHAnsi" w:cstheme="majorHAnsi"/>
                <w:sz w:val="22"/>
                <w:szCs w:val="22"/>
              </w:rPr>
            </w:pPr>
            <w:r>
              <w:rPr>
                <w:rFonts w:asciiTheme="majorHAnsi" w:hAnsiTheme="majorHAnsi" w:cstheme="majorHAnsi"/>
                <w:sz w:val="22"/>
                <w:szCs w:val="22"/>
              </w:rPr>
              <w:t>Experience</w:t>
            </w:r>
          </w:p>
        </w:tc>
        <w:tc>
          <w:tcPr>
            <w:tcW w:w="1272" w:type="dxa"/>
            <w:shd w:val="clear" w:color="auto" w:fill="B4C6E7" w:themeFill="accent5" w:themeFillTint="66"/>
          </w:tcPr>
          <w:p w14:paraId="6BBD3CCE" w14:textId="77777777" w:rsidR="003B3525" w:rsidRDefault="003B3525" w:rsidP="00481EEF">
            <w:pPr>
              <w:jc w:val="center"/>
              <w:rPr>
                <w:rFonts w:asciiTheme="majorHAnsi" w:hAnsiTheme="majorHAnsi" w:cstheme="majorHAnsi"/>
                <w:sz w:val="22"/>
                <w:szCs w:val="22"/>
              </w:rPr>
            </w:pPr>
          </w:p>
        </w:tc>
        <w:tc>
          <w:tcPr>
            <w:tcW w:w="1529" w:type="dxa"/>
            <w:shd w:val="clear" w:color="auto" w:fill="B4C6E7" w:themeFill="accent5" w:themeFillTint="66"/>
          </w:tcPr>
          <w:p w14:paraId="55D288DF" w14:textId="77777777" w:rsidR="003B3525" w:rsidRDefault="003B3525" w:rsidP="00481EEF">
            <w:pPr>
              <w:jc w:val="center"/>
              <w:rPr>
                <w:rFonts w:asciiTheme="majorHAnsi" w:hAnsiTheme="majorHAnsi" w:cstheme="majorHAnsi"/>
                <w:sz w:val="22"/>
                <w:szCs w:val="22"/>
              </w:rPr>
            </w:pPr>
          </w:p>
        </w:tc>
      </w:tr>
      <w:tr w:rsidR="00F041A4" w:rsidRPr="00B03500" w14:paraId="0199FC1F" w14:textId="77777777" w:rsidTr="00F041A4">
        <w:tc>
          <w:tcPr>
            <w:tcW w:w="6215" w:type="dxa"/>
            <w:shd w:val="clear" w:color="auto" w:fill="auto"/>
          </w:tcPr>
          <w:p w14:paraId="35D731BA" w14:textId="5DDC78D2" w:rsidR="00F041A4" w:rsidRPr="00B03500" w:rsidRDefault="00F041A4" w:rsidP="00481EEF">
            <w:pPr>
              <w:rPr>
                <w:rFonts w:ascii="Calibri" w:hAnsi="Calibri" w:cs="Calibri"/>
                <w:sz w:val="22"/>
                <w:szCs w:val="22"/>
              </w:rPr>
            </w:pPr>
            <w:r w:rsidRPr="00B03500">
              <w:rPr>
                <w:rFonts w:ascii="Calibri" w:hAnsi="Calibri" w:cs="Calibri"/>
                <w:sz w:val="22"/>
                <w:szCs w:val="22"/>
              </w:rPr>
              <w:t>Managing others</w:t>
            </w:r>
          </w:p>
        </w:tc>
        <w:tc>
          <w:tcPr>
            <w:tcW w:w="1272" w:type="dxa"/>
            <w:shd w:val="clear" w:color="auto" w:fill="auto"/>
          </w:tcPr>
          <w:p w14:paraId="1B9B74BB" w14:textId="3883A144" w:rsidR="00F041A4" w:rsidRPr="00B03500" w:rsidRDefault="006917AA" w:rsidP="006917AA">
            <w:pPr>
              <w:jc w:val="center"/>
              <w:rPr>
                <w:rFonts w:ascii="Calibri" w:hAnsi="Calibri" w:cs="Calibri"/>
                <w:sz w:val="22"/>
                <w:szCs w:val="22"/>
              </w:rPr>
            </w:pPr>
            <w:r w:rsidRPr="00B03500">
              <w:rPr>
                <w:rFonts w:ascii="Calibri" w:hAnsi="Calibri" w:cs="Calibri"/>
                <w:sz w:val="22"/>
                <w:szCs w:val="22"/>
              </w:rPr>
              <w:t>A, I</w:t>
            </w:r>
          </w:p>
        </w:tc>
        <w:tc>
          <w:tcPr>
            <w:tcW w:w="1529" w:type="dxa"/>
            <w:shd w:val="clear" w:color="auto" w:fill="auto"/>
          </w:tcPr>
          <w:p w14:paraId="35D9DA57" w14:textId="18151AFB" w:rsidR="00F041A4" w:rsidRPr="00B03500" w:rsidRDefault="006917AA" w:rsidP="00481EEF">
            <w:pPr>
              <w:jc w:val="center"/>
              <w:rPr>
                <w:rFonts w:ascii="Calibri" w:hAnsi="Calibri" w:cs="Calibri"/>
                <w:sz w:val="22"/>
                <w:szCs w:val="22"/>
              </w:rPr>
            </w:pPr>
            <w:r w:rsidRPr="00B03500">
              <w:rPr>
                <w:rFonts w:ascii="Calibri" w:hAnsi="Calibri" w:cs="Calibri"/>
                <w:sz w:val="22"/>
                <w:szCs w:val="22"/>
              </w:rPr>
              <w:t>Essential</w:t>
            </w:r>
          </w:p>
        </w:tc>
      </w:tr>
      <w:tr w:rsidR="003B3525" w14:paraId="62454F4B" w14:textId="77777777" w:rsidTr="00481EEF">
        <w:tc>
          <w:tcPr>
            <w:tcW w:w="6215" w:type="dxa"/>
          </w:tcPr>
          <w:p w14:paraId="218F7B75" w14:textId="03A9705E" w:rsidR="003B3525" w:rsidRPr="005756B2" w:rsidRDefault="003B3525" w:rsidP="00481EEF">
            <w:pPr>
              <w:pStyle w:val="NoSpacing"/>
              <w:rPr>
                <w:rFonts w:cstheme="minorHAnsi"/>
                <w:sz w:val="22"/>
                <w:szCs w:val="22"/>
              </w:rPr>
            </w:pPr>
            <w:r w:rsidRPr="00437388">
              <w:rPr>
                <w:rFonts w:cstheme="minorHAnsi"/>
                <w:sz w:val="22"/>
                <w:szCs w:val="22"/>
              </w:rPr>
              <w:t xml:space="preserve">Experience </w:t>
            </w:r>
            <w:r w:rsidR="006313F1">
              <w:rPr>
                <w:rFonts w:cstheme="minorHAnsi"/>
                <w:sz w:val="22"/>
                <w:szCs w:val="22"/>
              </w:rPr>
              <w:t>working in the education sector</w:t>
            </w:r>
          </w:p>
        </w:tc>
        <w:tc>
          <w:tcPr>
            <w:tcW w:w="1272" w:type="dxa"/>
          </w:tcPr>
          <w:p w14:paraId="187FF03A"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I</w:t>
            </w:r>
          </w:p>
        </w:tc>
        <w:tc>
          <w:tcPr>
            <w:tcW w:w="1529" w:type="dxa"/>
          </w:tcPr>
          <w:p w14:paraId="7F2FA7CD" w14:textId="77777777" w:rsidR="003B3525" w:rsidRDefault="003B3525" w:rsidP="00481EEF">
            <w:pPr>
              <w:jc w:val="center"/>
              <w:rPr>
                <w:rFonts w:asciiTheme="majorHAnsi" w:hAnsiTheme="majorHAnsi" w:cstheme="majorHAnsi"/>
                <w:sz w:val="22"/>
                <w:szCs w:val="22"/>
              </w:rPr>
            </w:pPr>
            <w:r>
              <w:rPr>
                <w:rFonts w:asciiTheme="majorHAnsi" w:hAnsiTheme="majorHAnsi" w:cstheme="majorHAnsi"/>
                <w:sz w:val="22"/>
                <w:szCs w:val="22"/>
              </w:rPr>
              <w:t>Desirable</w:t>
            </w:r>
          </w:p>
        </w:tc>
      </w:tr>
      <w:tr w:rsidR="003B3525" w14:paraId="429CC5C6" w14:textId="77777777" w:rsidTr="00481EEF">
        <w:tc>
          <w:tcPr>
            <w:tcW w:w="6215" w:type="dxa"/>
          </w:tcPr>
          <w:p w14:paraId="17FFD8C6" w14:textId="77777777" w:rsidR="003B3525" w:rsidRPr="00437388" w:rsidRDefault="003B3525" w:rsidP="00481EEF">
            <w:pPr>
              <w:pStyle w:val="NoSpacing"/>
              <w:rPr>
                <w:rFonts w:cstheme="minorHAnsi"/>
              </w:rPr>
            </w:pPr>
            <w:r w:rsidRPr="00437388">
              <w:rPr>
                <w:rFonts w:cstheme="minorHAnsi"/>
                <w:sz w:val="22"/>
                <w:szCs w:val="22"/>
              </w:rPr>
              <w:t>Social media experience</w:t>
            </w:r>
          </w:p>
        </w:tc>
        <w:tc>
          <w:tcPr>
            <w:tcW w:w="1272" w:type="dxa"/>
          </w:tcPr>
          <w:p w14:paraId="4D2BE651" w14:textId="77777777" w:rsidR="003B3525" w:rsidRDefault="003B3525" w:rsidP="00481EEF">
            <w:pPr>
              <w:jc w:val="center"/>
              <w:rPr>
                <w:rFonts w:asciiTheme="majorHAnsi" w:hAnsiTheme="majorHAnsi" w:cstheme="majorHAnsi"/>
              </w:rPr>
            </w:pPr>
            <w:r>
              <w:rPr>
                <w:rFonts w:asciiTheme="majorHAnsi" w:hAnsiTheme="majorHAnsi" w:cstheme="majorHAnsi"/>
              </w:rPr>
              <w:t>I</w:t>
            </w:r>
          </w:p>
        </w:tc>
        <w:tc>
          <w:tcPr>
            <w:tcW w:w="1529" w:type="dxa"/>
          </w:tcPr>
          <w:p w14:paraId="282F88B8" w14:textId="77777777" w:rsidR="003B3525" w:rsidRDefault="003B3525" w:rsidP="00481EEF">
            <w:pPr>
              <w:jc w:val="center"/>
              <w:rPr>
                <w:rFonts w:asciiTheme="majorHAnsi" w:hAnsiTheme="majorHAnsi" w:cstheme="majorHAnsi"/>
              </w:rPr>
            </w:pPr>
            <w:r>
              <w:rPr>
                <w:rFonts w:asciiTheme="majorHAnsi" w:hAnsiTheme="majorHAnsi" w:cstheme="majorHAnsi"/>
                <w:sz w:val="22"/>
                <w:szCs w:val="22"/>
              </w:rPr>
              <w:t>Desirable</w:t>
            </w:r>
          </w:p>
        </w:tc>
      </w:tr>
      <w:tr w:rsidR="003B3525" w14:paraId="4A48F023" w14:textId="77777777" w:rsidTr="00481EEF">
        <w:tc>
          <w:tcPr>
            <w:tcW w:w="6215" w:type="dxa"/>
            <w:shd w:val="clear" w:color="auto" w:fill="B4C6E7" w:themeFill="accent5" w:themeFillTint="66"/>
          </w:tcPr>
          <w:p w14:paraId="135C08FC" w14:textId="77777777" w:rsidR="003B3525" w:rsidRDefault="003B3525" w:rsidP="00481EEF">
            <w:pPr>
              <w:rPr>
                <w:rFonts w:asciiTheme="majorHAnsi" w:hAnsiTheme="majorHAnsi" w:cstheme="majorHAnsi"/>
                <w:sz w:val="22"/>
                <w:szCs w:val="22"/>
              </w:rPr>
            </w:pPr>
            <w:r>
              <w:rPr>
                <w:rFonts w:asciiTheme="majorHAnsi" w:hAnsiTheme="majorHAnsi" w:cstheme="majorHAnsi"/>
                <w:sz w:val="22"/>
                <w:szCs w:val="22"/>
              </w:rPr>
              <w:t>Qualifications</w:t>
            </w:r>
          </w:p>
        </w:tc>
        <w:tc>
          <w:tcPr>
            <w:tcW w:w="1272" w:type="dxa"/>
            <w:shd w:val="clear" w:color="auto" w:fill="B4C6E7" w:themeFill="accent5" w:themeFillTint="66"/>
          </w:tcPr>
          <w:p w14:paraId="4CD16D09" w14:textId="77777777" w:rsidR="003B3525" w:rsidRDefault="003B3525" w:rsidP="00481EEF">
            <w:pPr>
              <w:jc w:val="center"/>
              <w:rPr>
                <w:rFonts w:asciiTheme="majorHAnsi" w:hAnsiTheme="majorHAnsi" w:cstheme="majorHAnsi"/>
                <w:sz w:val="22"/>
                <w:szCs w:val="22"/>
              </w:rPr>
            </w:pPr>
          </w:p>
        </w:tc>
        <w:tc>
          <w:tcPr>
            <w:tcW w:w="1529" w:type="dxa"/>
            <w:shd w:val="clear" w:color="auto" w:fill="B4C6E7" w:themeFill="accent5" w:themeFillTint="66"/>
          </w:tcPr>
          <w:p w14:paraId="1950C2AC" w14:textId="77777777" w:rsidR="003B3525" w:rsidRDefault="003B3525" w:rsidP="00481EEF">
            <w:pPr>
              <w:jc w:val="center"/>
              <w:rPr>
                <w:rFonts w:asciiTheme="majorHAnsi" w:hAnsiTheme="majorHAnsi" w:cstheme="majorHAnsi"/>
                <w:sz w:val="22"/>
                <w:szCs w:val="22"/>
              </w:rPr>
            </w:pPr>
          </w:p>
        </w:tc>
      </w:tr>
      <w:tr w:rsidR="003B3525" w14:paraId="57C64C75" w14:textId="77777777" w:rsidTr="00481EEF">
        <w:tc>
          <w:tcPr>
            <w:tcW w:w="6215" w:type="dxa"/>
          </w:tcPr>
          <w:p w14:paraId="6B315CA2" w14:textId="77777777" w:rsidR="003B3525" w:rsidRDefault="003B3525" w:rsidP="00481EEF">
            <w:pPr>
              <w:rPr>
                <w:rFonts w:asciiTheme="majorHAnsi" w:hAnsiTheme="majorHAnsi" w:cstheme="majorHAnsi"/>
                <w:sz w:val="22"/>
                <w:szCs w:val="22"/>
              </w:rPr>
            </w:pPr>
          </w:p>
        </w:tc>
        <w:tc>
          <w:tcPr>
            <w:tcW w:w="1272" w:type="dxa"/>
          </w:tcPr>
          <w:p w14:paraId="5FBB9E99" w14:textId="77777777" w:rsidR="003B3525" w:rsidRDefault="003B3525" w:rsidP="00481EEF">
            <w:pPr>
              <w:jc w:val="center"/>
              <w:rPr>
                <w:rFonts w:asciiTheme="majorHAnsi" w:hAnsiTheme="majorHAnsi" w:cstheme="majorHAnsi"/>
                <w:sz w:val="22"/>
                <w:szCs w:val="22"/>
              </w:rPr>
            </w:pPr>
          </w:p>
        </w:tc>
        <w:tc>
          <w:tcPr>
            <w:tcW w:w="1529" w:type="dxa"/>
          </w:tcPr>
          <w:p w14:paraId="3BC03537" w14:textId="77777777" w:rsidR="003B3525" w:rsidRDefault="003B3525" w:rsidP="00481EEF">
            <w:pPr>
              <w:jc w:val="center"/>
              <w:rPr>
                <w:rFonts w:asciiTheme="majorHAnsi" w:hAnsiTheme="majorHAnsi" w:cstheme="majorHAnsi"/>
                <w:sz w:val="22"/>
                <w:szCs w:val="22"/>
              </w:rPr>
            </w:pPr>
          </w:p>
        </w:tc>
      </w:tr>
    </w:tbl>
    <w:p w14:paraId="6D6FF74C" w14:textId="77777777" w:rsidR="003B3525" w:rsidRDefault="003B3525" w:rsidP="003B3525">
      <w:pPr>
        <w:rPr>
          <w:rFonts w:asciiTheme="majorHAnsi" w:hAnsiTheme="majorHAnsi" w:cstheme="majorHAnsi"/>
          <w:b/>
        </w:rPr>
      </w:pPr>
    </w:p>
    <w:p w14:paraId="47DF2A59" w14:textId="6CA58F36" w:rsidR="00F247F3" w:rsidRPr="00170895" w:rsidRDefault="003B3525" w:rsidP="008D23FE">
      <w:pPr>
        <w:rPr>
          <w:rFonts w:asciiTheme="majorHAnsi" w:hAnsiTheme="majorHAnsi" w:cstheme="majorHAnsi"/>
          <w:bCs/>
        </w:rPr>
      </w:pPr>
      <w:r w:rsidRPr="00EB2F30">
        <w:rPr>
          <w:rFonts w:asciiTheme="majorHAnsi" w:hAnsiTheme="majorHAnsi" w:cstheme="majorHAnsi"/>
          <w:bCs/>
        </w:rPr>
        <w:t>A = application form, I = interview, T = test</w:t>
      </w:r>
    </w:p>
    <w:sectPr w:rsidR="00F247F3" w:rsidRPr="00170895" w:rsidSect="00E46EFD">
      <w:headerReference w:type="default" r:id="rId8"/>
      <w:footerReference w:type="default" r:id="rId9"/>
      <w:pgSz w:w="11906" w:h="16838"/>
      <w:pgMar w:top="2417" w:right="1440" w:bottom="1440" w:left="144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E14A" w14:textId="77777777" w:rsidR="00C5051D" w:rsidRDefault="00C5051D" w:rsidP="005500DD">
      <w:pPr>
        <w:spacing w:after="0" w:line="240" w:lineRule="auto"/>
      </w:pPr>
      <w:r>
        <w:separator/>
      </w:r>
    </w:p>
  </w:endnote>
  <w:endnote w:type="continuationSeparator" w:id="0">
    <w:p w14:paraId="1B1E015E" w14:textId="77777777" w:rsidR="00C5051D" w:rsidRDefault="00C5051D" w:rsidP="005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A578" w14:textId="77777777" w:rsidR="00E46EFD" w:rsidRPr="0012319F" w:rsidRDefault="00E46EFD" w:rsidP="0012319F">
    <w:pPr>
      <w:pStyle w:val="NoSpacing"/>
      <w:rPr>
        <w:rFonts w:cstheme="minorHAnsi"/>
      </w:rPr>
    </w:pPr>
    <w:r w:rsidRPr="0012319F">
      <w:rPr>
        <w:rFonts w:cstheme="minorHAnsi"/>
      </w:rPr>
      <w:t>Schoolreaders, Bedford Heights, Brickhill Drive, Bedford, Bedfordshire, MK41 7PH</w:t>
    </w:r>
  </w:p>
  <w:p w14:paraId="163AC78F" w14:textId="77777777" w:rsidR="00E46EFD" w:rsidRPr="0012319F" w:rsidRDefault="00E46EFD" w:rsidP="0012319F">
    <w:pPr>
      <w:pStyle w:val="NoSpacing"/>
      <w:rPr>
        <w:rFonts w:cstheme="minorHAnsi"/>
      </w:rPr>
    </w:pPr>
    <w:r w:rsidRPr="0012319F">
      <w:rPr>
        <w:rFonts w:cstheme="minorHAnsi"/>
        <w:lang w:val="it-IT"/>
      </w:rPr>
      <w:t>Telephone:</w:t>
    </w:r>
    <w:r w:rsidRPr="0012319F">
      <w:rPr>
        <w:rFonts w:cstheme="minorHAnsi"/>
      </w:rPr>
      <w:t xml:space="preserve"> 01234 924 222, </w:t>
    </w:r>
    <w:hyperlink r:id="rId1" w:history="1">
      <w:r w:rsidRPr="0012319F">
        <w:rPr>
          <w:rStyle w:val="Hyperlink"/>
          <w:rFonts w:cstheme="minorHAnsi"/>
        </w:rPr>
        <w:t>www.schoolreaders.org</w:t>
      </w:r>
    </w:hyperlink>
    <w:r w:rsidRPr="0012319F">
      <w:rPr>
        <w:rFonts w:cstheme="minorHAnsi"/>
      </w:rPr>
      <w:t xml:space="preserve">  Registered Charity:</w:t>
    </w:r>
    <w:r w:rsidR="0012319F">
      <w:rPr>
        <w:rFonts w:cstheme="minorHAnsi"/>
      </w:rPr>
      <w:t xml:space="preserve"> </w:t>
    </w:r>
    <w:r w:rsidRPr="0012319F">
      <w:rPr>
        <w:rFonts w:cstheme="minorHAnsi"/>
      </w:rPr>
      <w:t>1159157</w:t>
    </w:r>
  </w:p>
  <w:p w14:paraId="6806800E" w14:textId="77777777" w:rsidR="00E46EFD" w:rsidRPr="0012319F" w:rsidRDefault="00E46EFD">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2811E" w14:textId="77777777" w:rsidR="00C5051D" w:rsidRDefault="00C5051D" w:rsidP="005500DD">
      <w:pPr>
        <w:spacing w:after="0" w:line="240" w:lineRule="auto"/>
      </w:pPr>
      <w:r>
        <w:separator/>
      </w:r>
    </w:p>
  </w:footnote>
  <w:footnote w:type="continuationSeparator" w:id="0">
    <w:p w14:paraId="407B4763" w14:textId="77777777" w:rsidR="00C5051D" w:rsidRDefault="00C5051D" w:rsidP="0055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B05C" w14:textId="77777777" w:rsidR="005500DD" w:rsidRDefault="00A07269">
    <w:pPr>
      <w:pStyle w:val="Header"/>
    </w:pPr>
    <w:r w:rsidRPr="008B0AF2">
      <w:rPr>
        <w:b/>
        <w:noProof/>
        <w:color w:val="1D4A89"/>
        <w:sz w:val="20"/>
        <w:szCs w:val="20"/>
        <w:lang w:eastAsia="en-GB"/>
      </w:rPr>
      <w:drawing>
        <wp:anchor distT="0" distB="0" distL="114300" distR="114300" simplePos="0" relativeHeight="251659264" behindDoc="0" locked="0" layoutInCell="1" allowOverlap="1" wp14:anchorId="3CF396DB" wp14:editId="67EF195C">
          <wp:simplePos x="0" y="0"/>
          <wp:positionH relativeFrom="margin">
            <wp:posOffset>898497</wp:posOffset>
          </wp:positionH>
          <wp:positionV relativeFrom="paragraph">
            <wp:posOffset>-263000</wp:posOffset>
          </wp:positionV>
          <wp:extent cx="3804920" cy="914400"/>
          <wp:effectExtent l="0" t="0" r="5080" b="0"/>
          <wp:wrapSquare wrapText="bothSides"/>
          <wp:docPr id="13" name="Picture 13" descr="../IT%20and%20Images/Logos/Schoolreaders%20Logos/Schoolreaders%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20and%20Images/Logos/Schoolreaders%20Logos/Schoolreaders%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9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2C3"/>
    <w:multiLevelType w:val="multilevel"/>
    <w:tmpl w:val="1AD6D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517"/>
    <w:multiLevelType w:val="multilevel"/>
    <w:tmpl w:val="A0B2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1C9E"/>
    <w:multiLevelType w:val="hybridMultilevel"/>
    <w:tmpl w:val="CA8039BE"/>
    <w:lvl w:ilvl="0" w:tplc="B82A9746">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F957C8E"/>
    <w:multiLevelType w:val="hybridMultilevel"/>
    <w:tmpl w:val="6B5AF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40FE7"/>
    <w:multiLevelType w:val="hybridMultilevel"/>
    <w:tmpl w:val="7F94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E51DC"/>
    <w:multiLevelType w:val="multilevel"/>
    <w:tmpl w:val="4832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42A42"/>
    <w:multiLevelType w:val="multilevel"/>
    <w:tmpl w:val="E2B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03819"/>
    <w:multiLevelType w:val="hybridMultilevel"/>
    <w:tmpl w:val="A53C7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13E88"/>
    <w:multiLevelType w:val="hybridMultilevel"/>
    <w:tmpl w:val="68CE3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697728"/>
    <w:multiLevelType w:val="multilevel"/>
    <w:tmpl w:val="1A208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67862"/>
    <w:multiLevelType w:val="hybridMultilevel"/>
    <w:tmpl w:val="2D1C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838FC"/>
    <w:multiLevelType w:val="hybridMultilevel"/>
    <w:tmpl w:val="20F49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810C9A"/>
    <w:multiLevelType w:val="multilevel"/>
    <w:tmpl w:val="572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E38D1"/>
    <w:multiLevelType w:val="hybridMultilevel"/>
    <w:tmpl w:val="CE4E4276"/>
    <w:lvl w:ilvl="0" w:tplc="2AA8C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44E1E"/>
    <w:multiLevelType w:val="multilevel"/>
    <w:tmpl w:val="28DA9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178C4"/>
    <w:multiLevelType w:val="hybridMultilevel"/>
    <w:tmpl w:val="7966BC3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A1F92"/>
    <w:multiLevelType w:val="hybridMultilevel"/>
    <w:tmpl w:val="9D6254D4"/>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7" w15:restartNumberingAfterBreak="0">
    <w:nsid w:val="5BB62A90"/>
    <w:multiLevelType w:val="multilevel"/>
    <w:tmpl w:val="0C16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D267B"/>
    <w:multiLevelType w:val="hybridMultilevel"/>
    <w:tmpl w:val="F9BA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F50CF"/>
    <w:multiLevelType w:val="multilevel"/>
    <w:tmpl w:val="CAA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695754">
    <w:abstractNumId w:val="0"/>
  </w:num>
  <w:num w:numId="2" w16cid:durableId="1936016832">
    <w:abstractNumId w:val="14"/>
  </w:num>
  <w:num w:numId="3" w16cid:durableId="1985816561">
    <w:abstractNumId w:val="1"/>
  </w:num>
  <w:num w:numId="4" w16cid:durableId="1119834359">
    <w:abstractNumId w:val="9"/>
  </w:num>
  <w:num w:numId="5" w16cid:durableId="1772820286">
    <w:abstractNumId w:val="18"/>
  </w:num>
  <w:num w:numId="6" w16cid:durableId="638388852">
    <w:abstractNumId w:val="13"/>
  </w:num>
  <w:num w:numId="7" w16cid:durableId="1651786291">
    <w:abstractNumId w:val="17"/>
  </w:num>
  <w:num w:numId="8" w16cid:durableId="1478886371">
    <w:abstractNumId w:val="6"/>
  </w:num>
  <w:num w:numId="9" w16cid:durableId="1089035352">
    <w:abstractNumId w:val="12"/>
  </w:num>
  <w:num w:numId="10" w16cid:durableId="1007249666">
    <w:abstractNumId w:val="10"/>
  </w:num>
  <w:num w:numId="11" w16cid:durableId="778179954">
    <w:abstractNumId w:val="15"/>
  </w:num>
  <w:num w:numId="12" w16cid:durableId="85032351">
    <w:abstractNumId w:val="7"/>
  </w:num>
  <w:num w:numId="13" w16cid:durableId="1557811505">
    <w:abstractNumId w:val="4"/>
  </w:num>
  <w:num w:numId="14" w16cid:durableId="210848907">
    <w:abstractNumId w:val="8"/>
  </w:num>
  <w:num w:numId="15" w16cid:durableId="1721124025">
    <w:abstractNumId w:val="16"/>
  </w:num>
  <w:num w:numId="16" w16cid:durableId="2091343273">
    <w:abstractNumId w:val="3"/>
  </w:num>
  <w:num w:numId="17" w16cid:durableId="1821728256">
    <w:abstractNumId w:val="5"/>
  </w:num>
  <w:num w:numId="18" w16cid:durableId="2045667132">
    <w:abstractNumId w:val="19"/>
  </w:num>
  <w:num w:numId="19" w16cid:durableId="1126309535">
    <w:abstractNumId w:val="11"/>
  </w:num>
  <w:num w:numId="20" w16cid:durableId="159740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61"/>
    <w:rsid w:val="00025E9D"/>
    <w:rsid w:val="0004121B"/>
    <w:rsid w:val="000470BA"/>
    <w:rsid w:val="000B0026"/>
    <w:rsid w:val="000C2F44"/>
    <w:rsid w:val="000D3447"/>
    <w:rsid w:val="000E0BCB"/>
    <w:rsid w:val="000E342D"/>
    <w:rsid w:val="00102A5B"/>
    <w:rsid w:val="00115A05"/>
    <w:rsid w:val="0012319F"/>
    <w:rsid w:val="00170895"/>
    <w:rsid w:val="00181255"/>
    <w:rsid w:val="001C1535"/>
    <w:rsid w:val="00205867"/>
    <w:rsid w:val="002101DB"/>
    <w:rsid w:val="00263B78"/>
    <w:rsid w:val="002701C1"/>
    <w:rsid w:val="00274C06"/>
    <w:rsid w:val="00295B54"/>
    <w:rsid w:val="002B488C"/>
    <w:rsid w:val="002C2C46"/>
    <w:rsid w:val="002C514A"/>
    <w:rsid w:val="002D1CBC"/>
    <w:rsid w:val="00325257"/>
    <w:rsid w:val="003317E7"/>
    <w:rsid w:val="00384B01"/>
    <w:rsid w:val="003B3525"/>
    <w:rsid w:val="004135AA"/>
    <w:rsid w:val="00421374"/>
    <w:rsid w:val="0042543B"/>
    <w:rsid w:val="00465DFB"/>
    <w:rsid w:val="00473078"/>
    <w:rsid w:val="00480EB5"/>
    <w:rsid w:val="00486EA6"/>
    <w:rsid w:val="004A1EB3"/>
    <w:rsid w:val="004C49B2"/>
    <w:rsid w:val="004D62A7"/>
    <w:rsid w:val="004D6A32"/>
    <w:rsid w:val="004E1F3F"/>
    <w:rsid w:val="00525561"/>
    <w:rsid w:val="00532A7D"/>
    <w:rsid w:val="005500DD"/>
    <w:rsid w:val="005A3F76"/>
    <w:rsid w:val="005B6AB2"/>
    <w:rsid w:val="005C3275"/>
    <w:rsid w:val="00605AF5"/>
    <w:rsid w:val="00612318"/>
    <w:rsid w:val="006313F1"/>
    <w:rsid w:val="00631825"/>
    <w:rsid w:val="00686A39"/>
    <w:rsid w:val="006917AA"/>
    <w:rsid w:val="00693124"/>
    <w:rsid w:val="006E1274"/>
    <w:rsid w:val="00716789"/>
    <w:rsid w:val="007235EB"/>
    <w:rsid w:val="00782F29"/>
    <w:rsid w:val="007A0163"/>
    <w:rsid w:val="007B078E"/>
    <w:rsid w:val="007D0559"/>
    <w:rsid w:val="007F40EE"/>
    <w:rsid w:val="00801445"/>
    <w:rsid w:val="00847CE0"/>
    <w:rsid w:val="00860983"/>
    <w:rsid w:val="00883A20"/>
    <w:rsid w:val="00885114"/>
    <w:rsid w:val="00887C0D"/>
    <w:rsid w:val="008933EE"/>
    <w:rsid w:val="008A6E6A"/>
    <w:rsid w:val="008B618E"/>
    <w:rsid w:val="008C6D1B"/>
    <w:rsid w:val="008D23FE"/>
    <w:rsid w:val="008D4915"/>
    <w:rsid w:val="00926B78"/>
    <w:rsid w:val="0093726A"/>
    <w:rsid w:val="0097659F"/>
    <w:rsid w:val="0099705B"/>
    <w:rsid w:val="009B0AAC"/>
    <w:rsid w:val="009B1CEE"/>
    <w:rsid w:val="009B41CD"/>
    <w:rsid w:val="009D4D7F"/>
    <w:rsid w:val="009D61F6"/>
    <w:rsid w:val="00A07269"/>
    <w:rsid w:val="00A21C1F"/>
    <w:rsid w:val="00A32524"/>
    <w:rsid w:val="00A402A8"/>
    <w:rsid w:val="00A53489"/>
    <w:rsid w:val="00A5648B"/>
    <w:rsid w:val="00A5788E"/>
    <w:rsid w:val="00A651B4"/>
    <w:rsid w:val="00A652E6"/>
    <w:rsid w:val="00A901A2"/>
    <w:rsid w:val="00AA4143"/>
    <w:rsid w:val="00AC3E31"/>
    <w:rsid w:val="00AC57C0"/>
    <w:rsid w:val="00AD61ED"/>
    <w:rsid w:val="00AE59E8"/>
    <w:rsid w:val="00B03500"/>
    <w:rsid w:val="00B0740B"/>
    <w:rsid w:val="00B1458B"/>
    <w:rsid w:val="00B34B61"/>
    <w:rsid w:val="00B64787"/>
    <w:rsid w:val="00B93DEE"/>
    <w:rsid w:val="00B940D2"/>
    <w:rsid w:val="00C11DA6"/>
    <w:rsid w:val="00C2702A"/>
    <w:rsid w:val="00C5051D"/>
    <w:rsid w:val="00C56F3E"/>
    <w:rsid w:val="00C61A67"/>
    <w:rsid w:val="00C62EE8"/>
    <w:rsid w:val="00C63992"/>
    <w:rsid w:val="00C74126"/>
    <w:rsid w:val="00C9063A"/>
    <w:rsid w:val="00C91ADB"/>
    <w:rsid w:val="00C97B04"/>
    <w:rsid w:val="00CB2DC3"/>
    <w:rsid w:val="00D21A3D"/>
    <w:rsid w:val="00D22A61"/>
    <w:rsid w:val="00D928BE"/>
    <w:rsid w:val="00DA3ABE"/>
    <w:rsid w:val="00DA4BD2"/>
    <w:rsid w:val="00DC301A"/>
    <w:rsid w:val="00DF2E5E"/>
    <w:rsid w:val="00E00312"/>
    <w:rsid w:val="00E13069"/>
    <w:rsid w:val="00E35366"/>
    <w:rsid w:val="00E46EFD"/>
    <w:rsid w:val="00EB66EF"/>
    <w:rsid w:val="00EC1BEC"/>
    <w:rsid w:val="00ED740F"/>
    <w:rsid w:val="00EE2BAD"/>
    <w:rsid w:val="00F041A4"/>
    <w:rsid w:val="00F07688"/>
    <w:rsid w:val="00F247F3"/>
    <w:rsid w:val="00F34C31"/>
    <w:rsid w:val="00F3687E"/>
    <w:rsid w:val="00F4296F"/>
    <w:rsid w:val="00F622B8"/>
    <w:rsid w:val="00F6674D"/>
    <w:rsid w:val="00F67303"/>
    <w:rsid w:val="00F947B9"/>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9D75C"/>
  <w15:chartTrackingRefBased/>
  <w15:docId w15:val="{EEFC6232-9B4F-411F-AF04-7151C4A7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EA6"/>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86EA6"/>
    <w:pPr>
      <w:ind w:left="720"/>
      <w:contextualSpacing/>
    </w:pPr>
  </w:style>
  <w:style w:type="paragraph" w:styleId="BalloonText">
    <w:name w:val="Balloon Text"/>
    <w:basedOn w:val="Normal"/>
    <w:link w:val="BalloonTextChar"/>
    <w:uiPriority w:val="99"/>
    <w:semiHidden/>
    <w:unhideWhenUsed/>
    <w:rsid w:val="00550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DD"/>
    <w:rPr>
      <w:rFonts w:ascii="Segoe UI" w:hAnsi="Segoe UI" w:cs="Segoe UI"/>
      <w:sz w:val="18"/>
      <w:szCs w:val="18"/>
    </w:rPr>
  </w:style>
  <w:style w:type="paragraph" w:styleId="Header">
    <w:name w:val="header"/>
    <w:basedOn w:val="Normal"/>
    <w:link w:val="HeaderChar"/>
    <w:uiPriority w:val="99"/>
    <w:unhideWhenUsed/>
    <w:rsid w:val="00550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0DD"/>
  </w:style>
  <w:style w:type="paragraph" w:styleId="Footer">
    <w:name w:val="footer"/>
    <w:basedOn w:val="Normal"/>
    <w:link w:val="FooterChar"/>
    <w:uiPriority w:val="99"/>
    <w:unhideWhenUsed/>
    <w:rsid w:val="00550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0DD"/>
  </w:style>
  <w:style w:type="character" w:styleId="Hyperlink">
    <w:name w:val="Hyperlink"/>
    <w:basedOn w:val="DefaultParagraphFont"/>
    <w:uiPriority w:val="99"/>
    <w:unhideWhenUsed/>
    <w:rsid w:val="008D23FE"/>
    <w:rPr>
      <w:color w:val="0563C1" w:themeColor="hyperlink"/>
      <w:u w:val="single"/>
    </w:rPr>
  </w:style>
  <w:style w:type="paragraph" w:customStyle="1" w:styleId="Default">
    <w:name w:val="Default"/>
    <w:rsid w:val="00E46E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NoSpacing">
    <w:name w:val="No Spacing"/>
    <w:uiPriority w:val="1"/>
    <w:qFormat/>
    <w:rsid w:val="00E46EFD"/>
    <w:pPr>
      <w:spacing w:after="0" w:line="240" w:lineRule="auto"/>
    </w:pPr>
  </w:style>
  <w:style w:type="paragraph" w:customStyle="1" w:styleId="xmsonormal">
    <w:name w:val="x_msonormal"/>
    <w:basedOn w:val="Normal"/>
    <w:rsid w:val="00782F2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B352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DFB"/>
    <w:rPr>
      <w:sz w:val="16"/>
      <w:szCs w:val="16"/>
    </w:rPr>
  </w:style>
  <w:style w:type="paragraph" w:styleId="CommentText">
    <w:name w:val="annotation text"/>
    <w:basedOn w:val="Normal"/>
    <w:link w:val="CommentTextChar"/>
    <w:uiPriority w:val="99"/>
    <w:unhideWhenUsed/>
    <w:rsid w:val="00465DFB"/>
    <w:pPr>
      <w:spacing w:line="240" w:lineRule="auto"/>
    </w:pPr>
    <w:rPr>
      <w:sz w:val="20"/>
      <w:szCs w:val="20"/>
    </w:rPr>
  </w:style>
  <w:style w:type="character" w:customStyle="1" w:styleId="CommentTextChar">
    <w:name w:val="Comment Text Char"/>
    <w:basedOn w:val="DefaultParagraphFont"/>
    <w:link w:val="CommentText"/>
    <w:uiPriority w:val="99"/>
    <w:rsid w:val="00465DFB"/>
    <w:rPr>
      <w:sz w:val="20"/>
      <w:szCs w:val="20"/>
    </w:rPr>
  </w:style>
  <w:style w:type="paragraph" w:styleId="CommentSubject">
    <w:name w:val="annotation subject"/>
    <w:basedOn w:val="CommentText"/>
    <w:next w:val="CommentText"/>
    <w:link w:val="CommentSubjectChar"/>
    <w:uiPriority w:val="99"/>
    <w:semiHidden/>
    <w:unhideWhenUsed/>
    <w:rsid w:val="00465DFB"/>
    <w:rPr>
      <w:b/>
      <w:bCs/>
    </w:rPr>
  </w:style>
  <w:style w:type="character" w:customStyle="1" w:styleId="CommentSubjectChar">
    <w:name w:val="Comment Subject Char"/>
    <w:basedOn w:val="CommentTextChar"/>
    <w:link w:val="CommentSubject"/>
    <w:uiPriority w:val="99"/>
    <w:semiHidden/>
    <w:rsid w:val="00465DFB"/>
    <w:rPr>
      <w:b/>
      <w:bCs/>
      <w:sz w:val="20"/>
      <w:szCs w:val="20"/>
    </w:rPr>
  </w:style>
  <w:style w:type="character" w:styleId="UnresolvedMention">
    <w:name w:val="Unresolved Mention"/>
    <w:basedOn w:val="DefaultParagraphFont"/>
    <w:uiPriority w:val="99"/>
    <w:semiHidden/>
    <w:unhideWhenUsed/>
    <w:rsid w:val="00AE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285">
      <w:bodyDiv w:val="1"/>
      <w:marLeft w:val="0"/>
      <w:marRight w:val="0"/>
      <w:marTop w:val="0"/>
      <w:marBottom w:val="0"/>
      <w:divBdr>
        <w:top w:val="none" w:sz="0" w:space="0" w:color="auto"/>
        <w:left w:val="none" w:sz="0" w:space="0" w:color="auto"/>
        <w:bottom w:val="none" w:sz="0" w:space="0" w:color="auto"/>
        <w:right w:val="none" w:sz="0" w:space="0" w:color="auto"/>
      </w:divBdr>
    </w:div>
    <w:div w:id="106314464">
      <w:bodyDiv w:val="1"/>
      <w:marLeft w:val="0"/>
      <w:marRight w:val="0"/>
      <w:marTop w:val="0"/>
      <w:marBottom w:val="0"/>
      <w:divBdr>
        <w:top w:val="none" w:sz="0" w:space="0" w:color="auto"/>
        <w:left w:val="none" w:sz="0" w:space="0" w:color="auto"/>
        <w:bottom w:val="none" w:sz="0" w:space="0" w:color="auto"/>
        <w:right w:val="none" w:sz="0" w:space="0" w:color="auto"/>
      </w:divBdr>
    </w:div>
    <w:div w:id="280386074">
      <w:bodyDiv w:val="1"/>
      <w:marLeft w:val="0"/>
      <w:marRight w:val="0"/>
      <w:marTop w:val="0"/>
      <w:marBottom w:val="0"/>
      <w:divBdr>
        <w:top w:val="none" w:sz="0" w:space="0" w:color="auto"/>
        <w:left w:val="none" w:sz="0" w:space="0" w:color="auto"/>
        <w:bottom w:val="none" w:sz="0" w:space="0" w:color="auto"/>
        <w:right w:val="none" w:sz="0" w:space="0" w:color="auto"/>
      </w:divBdr>
    </w:div>
    <w:div w:id="571965156">
      <w:bodyDiv w:val="1"/>
      <w:marLeft w:val="0"/>
      <w:marRight w:val="0"/>
      <w:marTop w:val="0"/>
      <w:marBottom w:val="0"/>
      <w:divBdr>
        <w:top w:val="none" w:sz="0" w:space="0" w:color="auto"/>
        <w:left w:val="none" w:sz="0" w:space="0" w:color="auto"/>
        <w:bottom w:val="none" w:sz="0" w:space="0" w:color="auto"/>
        <w:right w:val="none" w:sz="0" w:space="0" w:color="auto"/>
      </w:divBdr>
    </w:div>
    <w:div w:id="1589000859">
      <w:bodyDiv w:val="1"/>
      <w:marLeft w:val="0"/>
      <w:marRight w:val="0"/>
      <w:marTop w:val="0"/>
      <w:marBottom w:val="0"/>
      <w:divBdr>
        <w:top w:val="none" w:sz="0" w:space="0" w:color="auto"/>
        <w:left w:val="none" w:sz="0" w:space="0" w:color="auto"/>
        <w:bottom w:val="none" w:sz="0" w:space="0" w:color="auto"/>
        <w:right w:val="none" w:sz="0" w:space="0" w:color="auto"/>
      </w:divBdr>
    </w:div>
    <w:div w:id="1787112361">
      <w:bodyDiv w:val="1"/>
      <w:marLeft w:val="0"/>
      <w:marRight w:val="0"/>
      <w:marTop w:val="0"/>
      <w:marBottom w:val="0"/>
      <w:divBdr>
        <w:top w:val="none" w:sz="0" w:space="0" w:color="auto"/>
        <w:left w:val="none" w:sz="0" w:space="0" w:color="auto"/>
        <w:bottom w:val="none" w:sz="0" w:space="0" w:color="auto"/>
        <w:right w:val="none" w:sz="0" w:space="0" w:color="auto"/>
      </w:divBdr>
    </w:div>
    <w:div w:id="20140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oolread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hoolread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Thomson</dc:creator>
  <cp:keywords/>
  <dc:description/>
  <cp:lastModifiedBy>Annabel Cox</cp:lastModifiedBy>
  <cp:revision>2</cp:revision>
  <cp:lastPrinted>2019-02-11T13:50:00Z</cp:lastPrinted>
  <dcterms:created xsi:type="dcterms:W3CDTF">2024-09-06T14:00:00Z</dcterms:created>
  <dcterms:modified xsi:type="dcterms:W3CDTF">2024-09-06T14:00:00Z</dcterms:modified>
</cp:coreProperties>
</file>